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CURRICULUM VITAE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DATE:-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BISWAJIT SIL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Bethuadahari , Nadia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Haspital para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Pin :- 741126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Phone :- 8777240755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E-mail :- </w:t>
      </w:r>
      <w:hyperlink r:id="rId6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www.biswajitsil786@gmail.com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Career Objective 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To develop my career and looking for challenging position in the field of Aviation.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 Desire </w:t>
      </w:r>
      <w:r w:rsidDel="00000000" w:rsidR="00000000" w:rsidRPr="00000000">
        <w:rPr>
          <w:b w:val="1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Optimal utillzation of my potentialities , professional growth and self –fulfillment with the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Profile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Father Name :- Narayan 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 :- 13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vertAlign w:val="baseline"/>
          <w:rtl w:val="0"/>
        </w:rPr>
        <w:t xml:space="preserve"> Aug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Marital Status :- 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Nationality :-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Religion :- Hindu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Education Qualification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Xth passed from W.B.B.S.E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XIIth passed from W.B.B.S.E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Under graduation (B.A) from Callcuta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Other Qualification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Knowledge  in computer  MS- Excel , MS- Office and conversant with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/>
        <w:contextualSpacing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Experience :- 1</w:t>
      </w:r>
      <w:r w:rsidDel="00000000" w:rsidR="00000000" w:rsidRPr="00000000">
        <w:rPr>
          <w:b w:val="1"/>
          <w:u w:val="single"/>
          <w:rtl w:val="0"/>
        </w:rPr>
        <w:t xml:space="preserve">. </w:t>
      </w:r>
      <w:r w:rsidDel="00000000" w:rsidR="00000000" w:rsidRPr="00000000">
        <w:rPr>
          <w:b w:val="1"/>
          <w:vertAlign w:val="baseline"/>
          <w:rtl w:val="0"/>
        </w:rPr>
        <w:t xml:space="preserve">Agies pvt ltd (1.5 years bpo experience as customer care executive)</w:t>
      </w:r>
    </w:p>
    <w:p w:rsidR="00000000" w:rsidDel="00000000" w:rsidP="00000000" w:rsidRDefault="00000000" w:rsidRPr="00000000" w14:paraId="00000023">
      <w:pPr>
        <w:ind w:left="36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Gibl. In ( 1 years marketing executive) </w:t>
      </w:r>
    </w:p>
    <w:p w:rsidR="00000000" w:rsidDel="00000000" w:rsidP="00000000" w:rsidRDefault="00000000" w:rsidRPr="00000000" w14:paraId="00000024">
      <w:pPr>
        <w:ind w:left="360"/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Language Known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Bengali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/>
        <w:contextualSpacing w:val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Hobbies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Travelling , Game  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