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80" w:rsidRPr="00F50DCE" w:rsidRDefault="00A02403" w:rsidP="00C27547">
      <w:pPr>
        <w:pStyle w:val="Heading3"/>
        <w:pBdr>
          <w:top w:val="none" w:sz="0" w:space="0" w:color="auto"/>
          <w:bottom w:val="none" w:sz="0" w:space="0" w:color="auto"/>
        </w:pBdr>
        <w:rPr>
          <w:rFonts w:asciiTheme="majorHAnsi" w:hAnsiTheme="majorHAnsi"/>
          <w:smallCaps w:val="0"/>
          <w:spacing w:val="10"/>
          <w:sz w:val="36"/>
          <w:szCs w:val="30"/>
          <w:lang w:val="en-GB"/>
        </w:rPr>
      </w:pPr>
      <w:bookmarkStart w:id="0" w:name="_GoBack"/>
      <w:bookmarkEnd w:id="0"/>
      <w:r>
        <w:rPr>
          <w:rFonts w:asciiTheme="majorHAnsi" w:hAnsiTheme="majorHAnsi"/>
          <w:smallCaps w:val="0"/>
          <w:spacing w:val="10"/>
          <w:sz w:val="36"/>
          <w:szCs w:val="30"/>
          <w:lang w:val="en-GB"/>
        </w:rPr>
        <w:t xml:space="preserve">Peddireddy Shiva Kumar </w:t>
      </w:r>
    </w:p>
    <w:p w:rsidR="002E7BA4" w:rsidRPr="00BC3100" w:rsidRDefault="00067DB8" w:rsidP="00C27547">
      <w:pPr>
        <w:pBdr>
          <w:top w:val="single" w:sz="4" w:space="1" w:color="auto"/>
        </w:pBdr>
        <w:spacing w:after="0" w:line="240" w:lineRule="auto"/>
        <w:jc w:val="center"/>
        <w:rPr>
          <w:rFonts w:asciiTheme="minorHAnsi" w:eastAsia="MS Mincho" w:hAnsiTheme="minorHAnsi"/>
          <w:b/>
          <w:szCs w:val="20"/>
          <w:lang w:val="en-GB"/>
        </w:rPr>
      </w:pPr>
      <w:r w:rsidRPr="00BC3100">
        <w:rPr>
          <w:rFonts w:asciiTheme="minorHAnsi" w:eastAsia="MS Mincho" w:hAnsiTheme="minorHAnsi"/>
          <w:b/>
          <w:szCs w:val="20"/>
          <w:lang w:val="en-GB"/>
        </w:rPr>
        <w:t>S</w:t>
      </w:r>
      <w:r w:rsidR="00F30195" w:rsidRPr="00BC3100">
        <w:rPr>
          <w:rFonts w:asciiTheme="minorHAnsi" w:eastAsia="MS Mincho" w:hAnsiTheme="minorHAnsi"/>
          <w:b/>
          <w:szCs w:val="20"/>
          <w:lang w:val="en-GB"/>
        </w:rPr>
        <w:t>ullurupet, India</w:t>
      </w:r>
      <w:r w:rsidR="00B76F9D" w:rsidRPr="00BC3100">
        <w:rPr>
          <w:rFonts w:asciiTheme="minorHAnsi" w:eastAsia="MS Mincho" w:hAnsiTheme="minorHAnsi"/>
          <w:b/>
          <w:szCs w:val="20"/>
          <w:lang w:val="en-GB"/>
        </w:rPr>
        <w:t xml:space="preserve"> |</w:t>
      </w:r>
      <w:r w:rsidR="00F30195" w:rsidRPr="00BC3100">
        <w:rPr>
          <w:rFonts w:asciiTheme="minorHAnsi" w:eastAsia="MS Mincho" w:hAnsiTheme="minorHAnsi"/>
          <w:b/>
          <w:szCs w:val="20"/>
          <w:lang w:val="en-GB"/>
        </w:rPr>
        <w:t xml:space="preserve"> +91 810619 8002</w:t>
      </w:r>
    </w:p>
    <w:p w:rsidR="008F1083" w:rsidRPr="00E1436D" w:rsidRDefault="008F1083" w:rsidP="00C27547">
      <w:pPr>
        <w:pBdr>
          <w:top w:val="single" w:sz="4" w:space="1" w:color="auto"/>
        </w:pBdr>
        <w:spacing w:after="0" w:line="240" w:lineRule="auto"/>
        <w:jc w:val="center"/>
        <w:rPr>
          <w:rFonts w:asciiTheme="minorHAnsi" w:eastAsia="MS Mincho" w:hAnsiTheme="minorHAnsi"/>
          <w:b/>
          <w:szCs w:val="20"/>
        </w:rPr>
      </w:pPr>
      <w:r w:rsidRPr="00E1436D">
        <w:rPr>
          <w:rFonts w:asciiTheme="minorHAnsi" w:eastAsia="MS Mincho" w:hAnsiTheme="minorHAnsi"/>
          <w:b/>
          <w:szCs w:val="20"/>
        </w:rPr>
        <w:t>Luanda Angola | +244 921927750</w:t>
      </w:r>
    </w:p>
    <w:p w:rsidR="00A55F80" w:rsidRPr="00E1436D" w:rsidRDefault="00BC3100" w:rsidP="00BC3100">
      <w:pPr>
        <w:pBdr>
          <w:top w:val="single" w:sz="4" w:space="1" w:color="auto"/>
        </w:pBdr>
        <w:spacing w:after="0" w:line="240" w:lineRule="auto"/>
        <w:rPr>
          <w:rFonts w:asciiTheme="minorHAnsi" w:eastAsia="MS Mincho" w:hAnsiTheme="minorHAnsi"/>
          <w:b/>
          <w:position w:val="2"/>
          <w:szCs w:val="20"/>
        </w:rPr>
      </w:pPr>
      <w:r w:rsidRPr="00E1436D">
        <w:rPr>
          <w:rFonts w:asciiTheme="minorHAnsi" w:eastAsia="MS Mincho" w:hAnsiTheme="minorHAnsi"/>
          <w:b/>
          <w:position w:val="2"/>
          <w:szCs w:val="20"/>
        </w:rPr>
        <w:t xml:space="preserve">                                                </w:t>
      </w:r>
      <w:hyperlink r:id="rId7" w:history="1">
        <w:r w:rsidR="006C6A9D" w:rsidRPr="00E1436D">
          <w:rPr>
            <w:rStyle w:val="Hyperlink"/>
            <w:rFonts w:asciiTheme="minorHAnsi" w:eastAsia="MS Mincho" w:hAnsiTheme="minorHAnsi"/>
            <w:b/>
            <w:position w:val="2"/>
            <w:szCs w:val="20"/>
          </w:rPr>
          <w:t>shivapeddireddy@gmail.com</w:t>
        </w:r>
      </w:hyperlink>
    </w:p>
    <w:p w:rsidR="002356D6" w:rsidRDefault="0023646B" w:rsidP="002356D6">
      <w:pPr>
        <w:pStyle w:val="BodyText"/>
        <w:rPr>
          <w:rFonts w:asciiTheme="minorHAnsi" w:hAnsiTheme="minorHAnsi"/>
          <w:sz w:val="21"/>
          <w:szCs w:val="21"/>
          <w:lang w:val="en-GB"/>
        </w:rPr>
      </w:pPr>
      <w:r w:rsidRPr="00BC3100">
        <w:rPr>
          <w:rFonts w:asciiTheme="minorHAnsi" w:hAnsiTheme="minorHAnsi"/>
          <w:noProof/>
          <w:sz w:val="21"/>
          <w:szCs w:val="21"/>
        </w:rPr>
        <w:drawing>
          <wp:anchor distT="0" distB="0" distL="114300" distR="114300" simplePos="0" relativeHeight="251658240" behindDoc="0" locked="0" layoutInCell="1" allowOverlap="1">
            <wp:simplePos x="0" y="0"/>
            <wp:positionH relativeFrom="column">
              <wp:posOffset>5644</wp:posOffset>
            </wp:positionH>
            <wp:positionV relativeFrom="paragraph">
              <wp:posOffset>-2822</wp:posOffset>
            </wp:positionV>
            <wp:extent cx="970007" cy="1117600"/>
            <wp:effectExtent l="0" t="0" r="190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309" t="7013" r="13261" b="23475"/>
                    <a:stretch/>
                  </pic:blipFill>
                  <pic:spPr bwMode="auto">
                    <a:xfrm>
                      <a:off x="0" y="0"/>
                      <a:ext cx="970007" cy="1117600"/>
                    </a:xfrm>
                    <a:prstGeom prst="rect">
                      <a:avLst/>
                    </a:prstGeom>
                    <a:ln>
                      <a:noFill/>
                    </a:ln>
                    <a:extLst>
                      <a:ext uri="{53640926-AAD7-44D8-BBD7-CCE9431645EC}">
                        <a14:shadowObscured xmlns:a14="http://schemas.microsoft.com/office/drawing/2010/main"/>
                      </a:ext>
                    </a:extLst>
                  </pic:spPr>
                </pic:pic>
              </a:graphicData>
            </a:graphic>
          </wp:anchor>
        </w:drawing>
      </w:r>
      <w:r w:rsidR="005A2EAB" w:rsidRPr="00BC3100">
        <w:rPr>
          <w:rFonts w:asciiTheme="minorHAnsi" w:hAnsiTheme="minorHAnsi"/>
          <w:sz w:val="21"/>
          <w:szCs w:val="21"/>
          <w:lang w:val="en-GB"/>
        </w:rPr>
        <w:t xml:space="preserve">Senior </w:t>
      </w:r>
      <w:r w:rsidR="00826661" w:rsidRPr="00BC3100">
        <w:rPr>
          <w:rFonts w:asciiTheme="minorHAnsi" w:hAnsiTheme="minorHAnsi"/>
          <w:sz w:val="21"/>
          <w:szCs w:val="21"/>
          <w:lang w:val="en-GB"/>
        </w:rPr>
        <w:t>maintenance professional</w:t>
      </w:r>
      <w:r w:rsidR="005A2EAB" w:rsidRPr="00BC3100">
        <w:rPr>
          <w:rFonts w:asciiTheme="minorHAnsi" w:hAnsiTheme="minorHAnsi"/>
          <w:sz w:val="21"/>
          <w:szCs w:val="21"/>
          <w:lang w:val="en-GB"/>
        </w:rPr>
        <w:t xml:space="preserve"> with broad experience</w:t>
      </w:r>
      <w:r w:rsidR="005A2EAB" w:rsidRPr="00BC3100">
        <w:rPr>
          <w:rFonts w:asciiTheme="minorHAnsi" w:hAnsiTheme="minorHAnsi"/>
          <w:sz w:val="22"/>
          <w:szCs w:val="21"/>
          <w:lang w:val="en-GB"/>
        </w:rPr>
        <w:t xml:space="preserve"> </w:t>
      </w:r>
      <w:r w:rsidR="005A2EAB">
        <w:rPr>
          <w:rFonts w:asciiTheme="minorHAnsi" w:hAnsiTheme="minorHAnsi"/>
          <w:sz w:val="21"/>
          <w:szCs w:val="21"/>
          <w:lang w:val="en-GB"/>
        </w:rPr>
        <w:t>guiding</w:t>
      </w:r>
      <w:r w:rsidR="00BE64F0">
        <w:rPr>
          <w:rFonts w:asciiTheme="minorHAnsi" w:hAnsiTheme="minorHAnsi"/>
          <w:sz w:val="21"/>
          <w:szCs w:val="21"/>
          <w:lang w:val="en-GB"/>
        </w:rPr>
        <w:t xml:space="preserve"> </w:t>
      </w:r>
      <w:r w:rsidR="00826661">
        <w:rPr>
          <w:rFonts w:asciiTheme="minorHAnsi" w:hAnsiTheme="minorHAnsi"/>
          <w:sz w:val="21"/>
          <w:szCs w:val="21"/>
          <w:lang w:val="en-GB"/>
        </w:rPr>
        <w:t>preventive, predictive, and proactive maintenance of rotating and static equipment</w:t>
      </w:r>
      <w:r w:rsidR="00701B86">
        <w:rPr>
          <w:rFonts w:asciiTheme="minorHAnsi" w:hAnsiTheme="minorHAnsi"/>
          <w:sz w:val="21"/>
          <w:szCs w:val="21"/>
          <w:lang w:val="en-GB"/>
        </w:rPr>
        <w:t xml:space="preserve"> in Chemical, Petrochemical, and Oil &amp; Gas industries. </w:t>
      </w:r>
      <w:r w:rsidR="006F6897">
        <w:rPr>
          <w:rFonts w:asciiTheme="minorHAnsi" w:hAnsiTheme="minorHAnsi"/>
          <w:sz w:val="21"/>
          <w:szCs w:val="21"/>
          <w:lang w:val="en-GB"/>
        </w:rPr>
        <w:t xml:space="preserve">Expert at control and planning for T/A, yearly and half yearly shutdowns, opportunity jobs, and </w:t>
      </w:r>
      <w:r w:rsidR="00BE64F0">
        <w:rPr>
          <w:rFonts w:asciiTheme="minorHAnsi" w:hAnsiTheme="minorHAnsi"/>
          <w:sz w:val="21"/>
          <w:szCs w:val="21"/>
          <w:lang w:val="en-GB"/>
        </w:rPr>
        <w:t>campaigns</w:t>
      </w:r>
      <w:r w:rsidR="006F6897">
        <w:rPr>
          <w:rFonts w:asciiTheme="minorHAnsi" w:hAnsiTheme="minorHAnsi"/>
          <w:sz w:val="21"/>
          <w:szCs w:val="21"/>
          <w:lang w:val="en-GB"/>
        </w:rPr>
        <w:t xml:space="preserve">. Keen analytical and investigative skills to recruit, evaluate, and review vendors. Expertise in plant modifications, project execution, Safety Critical Equipment Compliance, and Statutory Compliance. Excellent communication, interpersonal, and presentation skills to translate technical resources for non-technical audiences, consult leadership, and train team members and workmen. </w:t>
      </w:r>
    </w:p>
    <w:p w:rsidR="00726455" w:rsidRPr="0029550C" w:rsidRDefault="00726455" w:rsidP="00726455">
      <w:pPr>
        <w:pBdr>
          <w:top w:val="single" w:sz="4" w:space="1" w:color="auto"/>
        </w:pBdr>
        <w:spacing w:after="0" w:line="240" w:lineRule="auto"/>
        <w:rPr>
          <w:rFonts w:asciiTheme="minorHAnsi" w:hAnsiTheme="minorHAnsi"/>
          <w:b/>
          <w:szCs w:val="20"/>
          <w:lang w:val="pt-PT"/>
        </w:rPr>
      </w:pPr>
      <w:r w:rsidRPr="0029550C">
        <w:rPr>
          <w:rFonts w:asciiTheme="minorHAnsi" w:eastAsia="MS Mincho" w:hAnsiTheme="minorHAnsi"/>
          <w:b/>
          <w:position w:val="2"/>
          <w:szCs w:val="20"/>
          <w:lang w:val="pt-PT"/>
        </w:rPr>
        <w:t>SKILLS</w:t>
      </w:r>
    </w:p>
    <w:p w:rsidR="002356D6" w:rsidRPr="00F50DCE" w:rsidRDefault="002356D6" w:rsidP="002356D6">
      <w:pPr>
        <w:pStyle w:val="BodyText"/>
        <w:rPr>
          <w:rFonts w:asciiTheme="minorHAnsi" w:hAnsiTheme="minorHAnsi"/>
          <w:sz w:val="21"/>
          <w:szCs w:val="21"/>
          <w:lang w:val="en-GB"/>
        </w:rPr>
      </w:pPr>
    </w:p>
    <w:tbl>
      <w:tblPr>
        <w:tblW w:w="5000" w:type="pct"/>
        <w:tblLook w:val="04A0" w:firstRow="1" w:lastRow="0" w:firstColumn="1" w:lastColumn="0" w:noHBand="0" w:noVBand="1"/>
      </w:tblPr>
      <w:tblGrid>
        <w:gridCol w:w="3491"/>
        <w:gridCol w:w="3490"/>
        <w:gridCol w:w="3488"/>
      </w:tblGrid>
      <w:tr w:rsidR="007F1669" w:rsidRPr="00F50DCE" w:rsidTr="00C27547">
        <w:tc>
          <w:tcPr>
            <w:tcW w:w="1667" w:type="pct"/>
          </w:tcPr>
          <w:p w:rsidR="007F1669" w:rsidRPr="00F50DCE" w:rsidRDefault="00676464"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 xml:space="preserve">Project Management </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Rotating &amp; Static Equipment</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Job Safety Analysis</w:t>
            </w:r>
          </w:p>
          <w:p w:rsidR="00BE64F0" w:rsidRDefault="00826661" w:rsidP="00BE64F0">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Scope for Tender &amp; Estimation</w:t>
            </w:r>
          </w:p>
          <w:p w:rsidR="000968FB" w:rsidRDefault="00BE64F0"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Safety Compliance</w:t>
            </w:r>
          </w:p>
          <w:p w:rsidR="000968FB" w:rsidRDefault="000968FB"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sidRPr="000968FB">
              <w:rPr>
                <w:rFonts w:asciiTheme="minorHAnsi" w:hAnsiTheme="minorHAnsi"/>
                <w:sz w:val="21"/>
                <w:szCs w:val="21"/>
                <w:lang w:val="en-GB"/>
              </w:rPr>
              <w:t>Documentation</w:t>
            </w:r>
          </w:p>
          <w:p w:rsidR="00B107EE" w:rsidRDefault="00B107E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Piping</w:t>
            </w:r>
          </w:p>
          <w:p w:rsidR="00F57EFE" w:rsidRDefault="00F57EF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e-PTW</w:t>
            </w:r>
          </w:p>
          <w:p w:rsidR="00AE6391" w:rsidRDefault="00AE6391"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ISO</w:t>
            </w:r>
            <w:r w:rsidR="004D72B8">
              <w:rPr>
                <w:rFonts w:asciiTheme="minorHAnsi" w:hAnsiTheme="minorHAnsi"/>
                <w:sz w:val="21"/>
                <w:szCs w:val="21"/>
                <w:lang w:val="en-GB"/>
              </w:rPr>
              <w:t xml:space="preserve">- QMS/EMS </w:t>
            </w:r>
            <w:r>
              <w:rPr>
                <w:rFonts w:asciiTheme="minorHAnsi" w:hAnsiTheme="minorHAnsi"/>
                <w:sz w:val="21"/>
                <w:szCs w:val="21"/>
                <w:lang w:val="en-GB"/>
              </w:rPr>
              <w:t xml:space="preserve"> Documentation</w:t>
            </w:r>
          </w:p>
          <w:p w:rsidR="00B107EE" w:rsidRDefault="00B107E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Testing and Inspection</w:t>
            </w:r>
          </w:p>
          <w:p w:rsidR="00683C4E" w:rsidRDefault="00683C4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Selection of equipment’s</w:t>
            </w:r>
          </w:p>
          <w:p w:rsidR="00CE4147" w:rsidRPr="000968FB" w:rsidRDefault="00CE4147"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Lifting tools and Tackles testing</w:t>
            </w:r>
          </w:p>
        </w:tc>
        <w:tc>
          <w:tcPr>
            <w:tcW w:w="1667" w:type="pct"/>
          </w:tcPr>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 xml:space="preserve">Preventive Maintenance </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 xml:space="preserve">Maintenance Scheduling </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Root Cause Analysis</w:t>
            </w:r>
          </w:p>
          <w:p w:rsidR="00BE64F0" w:rsidRDefault="00826661" w:rsidP="00BE64F0">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Inventory Logistics</w:t>
            </w:r>
          </w:p>
          <w:p w:rsidR="000968FB" w:rsidRDefault="000968FB"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Report Preparation</w:t>
            </w:r>
          </w:p>
          <w:p w:rsidR="000968FB" w:rsidRDefault="000968FB"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sidRPr="000968FB">
              <w:rPr>
                <w:rFonts w:asciiTheme="minorHAnsi" w:hAnsiTheme="minorHAnsi"/>
                <w:sz w:val="21"/>
                <w:szCs w:val="21"/>
                <w:lang w:val="en-GB"/>
              </w:rPr>
              <w:t>Contract Management</w:t>
            </w:r>
          </w:p>
          <w:p w:rsidR="00B107EE" w:rsidRDefault="00B107E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Training</w:t>
            </w:r>
          </w:p>
          <w:p w:rsidR="00B107EE" w:rsidRDefault="00B107E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Condition Monitoring</w:t>
            </w:r>
          </w:p>
          <w:p w:rsidR="00683C4E" w:rsidRDefault="00683C4E"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Selection of Suppliers</w:t>
            </w:r>
          </w:p>
          <w:p w:rsidR="00CE4147" w:rsidRDefault="00CE4147"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Statutory compliances</w:t>
            </w:r>
          </w:p>
          <w:p w:rsidR="00A85C29" w:rsidRDefault="00A85C29"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Maintenance Management skills</w:t>
            </w:r>
          </w:p>
          <w:p w:rsidR="0029550C" w:rsidRPr="000968FB" w:rsidRDefault="0029550C" w:rsidP="000968FB">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Utilities</w:t>
            </w:r>
            <w:r w:rsidR="00E1436D">
              <w:rPr>
                <w:rFonts w:asciiTheme="minorHAnsi" w:hAnsiTheme="minorHAnsi"/>
                <w:sz w:val="21"/>
                <w:szCs w:val="21"/>
                <w:lang w:val="en-GB"/>
              </w:rPr>
              <w:t xml:space="preserve"> </w:t>
            </w:r>
            <w:r>
              <w:rPr>
                <w:rFonts w:asciiTheme="minorHAnsi" w:hAnsiTheme="minorHAnsi"/>
                <w:sz w:val="21"/>
                <w:szCs w:val="21"/>
                <w:lang w:val="en-GB"/>
              </w:rPr>
              <w:t>Maintenance</w:t>
            </w:r>
          </w:p>
        </w:tc>
        <w:tc>
          <w:tcPr>
            <w:tcW w:w="1667" w:type="pct"/>
          </w:tcPr>
          <w:p w:rsidR="007F1669" w:rsidRPr="00F50DCE" w:rsidRDefault="002305AC"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 xml:space="preserve">Client Relationship Management </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Risk Assessment &amp; Mitigation</w:t>
            </w:r>
          </w:p>
          <w:p w:rsidR="007F1669" w:rsidRPr="00F50DCE" w:rsidRDefault="008266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 xml:space="preserve">Budgets &amp; Forecasts </w:t>
            </w:r>
          </w:p>
          <w:p w:rsidR="00BE64F0" w:rsidRDefault="00826661" w:rsidP="00BE64F0">
            <w:pPr>
              <w:pStyle w:val="MediumGrid1-Accent21"/>
              <w:numPr>
                <w:ilvl w:val="0"/>
                <w:numId w:val="6"/>
              </w:numPr>
              <w:tabs>
                <w:tab w:val="left" w:pos="342"/>
              </w:tabs>
              <w:spacing w:after="0" w:line="240" w:lineRule="auto"/>
              <w:ind w:left="360"/>
              <w:contextualSpacing w:val="0"/>
              <w:rPr>
                <w:rFonts w:asciiTheme="minorHAnsi" w:hAnsiTheme="minorHAnsi"/>
                <w:sz w:val="21"/>
                <w:szCs w:val="21"/>
                <w:lang w:val="en-GB"/>
              </w:rPr>
            </w:pPr>
            <w:r>
              <w:rPr>
                <w:rFonts w:asciiTheme="minorHAnsi" w:hAnsiTheme="minorHAnsi"/>
                <w:sz w:val="21"/>
                <w:szCs w:val="21"/>
                <w:lang w:val="en-GB"/>
              </w:rPr>
              <w:t>HAZOP Studies &amp; PHA</w:t>
            </w:r>
          </w:p>
          <w:p w:rsidR="00BE64F0" w:rsidRDefault="00BE64F0" w:rsidP="00BE64F0">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sidRPr="00BE64F0">
              <w:rPr>
                <w:rFonts w:asciiTheme="minorHAnsi" w:hAnsiTheme="minorHAnsi"/>
                <w:sz w:val="21"/>
                <w:szCs w:val="21"/>
                <w:lang w:val="en-GB"/>
              </w:rPr>
              <w:t>Maintenance Planning &amp; Execution</w:t>
            </w:r>
          </w:p>
          <w:p w:rsidR="000F3B15" w:rsidRDefault="000F3B15" w:rsidP="00BE64F0">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Pr>
                <w:rFonts w:asciiTheme="minorHAnsi" w:hAnsiTheme="minorHAnsi"/>
                <w:sz w:val="21"/>
                <w:szCs w:val="21"/>
                <w:lang w:val="en-GB"/>
              </w:rPr>
              <w:t>Spare Parts Management and Inventory</w:t>
            </w:r>
          </w:p>
          <w:p w:rsidR="00B107EE" w:rsidRDefault="00B107EE" w:rsidP="00B107EE">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Pr>
                <w:rFonts w:asciiTheme="minorHAnsi" w:hAnsiTheme="minorHAnsi"/>
                <w:sz w:val="21"/>
                <w:szCs w:val="21"/>
                <w:lang w:val="en-GB"/>
              </w:rPr>
              <w:t>Projects Execution</w:t>
            </w:r>
          </w:p>
          <w:p w:rsidR="00CE4147" w:rsidRDefault="00CE4147" w:rsidP="00B107EE">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Pr>
                <w:rFonts w:asciiTheme="minorHAnsi" w:hAnsiTheme="minorHAnsi"/>
                <w:sz w:val="21"/>
                <w:szCs w:val="21"/>
                <w:lang w:val="en-GB"/>
              </w:rPr>
              <w:t>TPM</w:t>
            </w:r>
          </w:p>
          <w:p w:rsidR="00B107EE" w:rsidRDefault="00D9742D" w:rsidP="00710156">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Pr>
                <w:rFonts w:asciiTheme="minorHAnsi" w:hAnsiTheme="minorHAnsi"/>
                <w:sz w:val="21"/>
                <w:szCs w:val="21"/>
                <w:lang w:val="en-GB"/>
              </w:rPr>
              <w:t xml:space="preserve">Review of technical </w:t>
            </w:r>
            <w:r w:rsidR="00683C4E">
              <w:rPr>
                <w:rFonts w:asciiTheme="minorHAnsi" w:hAnsiTheme="minorHAnsi"/>
                <w:sz w:val="21"/>
                <w:szCs w:val="21"/>
                <w:lang w:val="en-GB"/>
              </w:rPr>
              <w:t xml:space="preserve"> spec </w:t>
            </w:r>
            <w:r>
              <w:rPr>
                <w:rFonts w:asciiTheme="minorHAnsi" w:hAnsiTheme="minorHAnsi"/>
                <w:sz w:val="21"/>
                <w:szCs w:val="21"/>
                <w:lang w:val="en-GB"/>
              </w:rPr>
              <w:t>Documents</w:t>
            </w:r>
          </w:p>
          <w:p w:rsidR="0073780C" w:rsidRPr="00BE64F0" w:rsidRDefault="0073780C" w:rsidP="00710156">
            <w:pPr>
              <w:pStyle w:val="MediumGrid1-Accent21"/>
              <w:numPr>
                <w:ilvl w:val="0"/>
                <w:numId w:val="6"/>
              </w:numPr>
              <w:tabs>
                <w:tab w:val="left" w:pos="342"/>
              </w:tabs>
              <w:spacing w:after="0" w:line="240" w:lineRule="auto"/>
              <w:ind w:left="360"/>
              <w:contextualSpacing w:val="0"/>
              <w:jc w:val="left"/>
              <w:rPr>
                <w:rFonts w:asciiTheme="minorHAnsi" w:hAnsiTheme="minorHAnsi"/>
                <w:sz w:val="21"/>
                <w:szCs w:val="21"/>
                <w:lang w:val="en-GB"/>
              </w:rPr>
            </w:pPr>
            <w:r>
              <w:rPr>
                <w:rFonts w:asciiTheme="minorHAnsi" w:hAnsiTheme="minorHAnsi"/>
                <w:sz w:val="21"/>
                <w:szCs w:val="21"/>
                <w:lang w:val="en-GB"/>
              </w:rPr>
              <w:t>Erection/installation and commissioning</w:t>
            </w:r>
          </w:p>
        </w:tc>
      </w:tr>
    </w:tbl>
    <w:p w:rsidR="00A55F80" w:rsidRPr="00F50DCE" w:rsidRDefault="00A55F80" w:rsidP="006650CF">
      <w:pPr>
        <w:pStyle w:val="Heading1"/>
        <w:pBdr>
          <w:top w:val="single" w:sz="4" w:space="2" w:color="auto"/>
          <w:bottom w:val="single" w:sz="8" w:space="2" w:color="auto"/>
        </w:pBdr>
        <w:spacing w:before="240" w:after="120"/>
        <w:rPr>
          <w:rFonts w:asciiTheme="majorHAnsi" w:hAnsiTheme="majorHAnsi"/>
          <w:caps/>
          <w:smallCaps w:val="0"/>
          <w:spacing w:val="20"/>
          <w:szCs w:val="20"/>
          <w:lang w:val="en-GB"/>
        </w:rPr>
      </w:pPr>
      <w:r w:rsidRPr="00F50DCE">
        <w:rPr>
          <w:rFonts w:asciiTheme="majorHAnsi" w:hAnsiTheme="majorHAnsi"/>
          <w:caps/>
          <w:smallCaps w:val="0"/>
          <w:spacing w:val="20"/>
          <w:szCs w:val="20"/>
          <w:lang w:val="en-GB"/>
        </w:rPr>
        <w:t>Professional Experience</w:t>
      </w:r>
    </w:p>
    <w:p w:rsidR="00A55F80" w:rsidRPr="00F50DCE" w:rsidRDefault="002E49DE" w:rsidP="00D50FAA">
      <w:pPr>
        <w:tabs>
          <w:tab w:val="right" w:pos="10800"/>
        </w:tabs>
        <w:spacing w:before="240" w:after="0" w:line="240" w:lineRule="auto"/>
        <w:rPr>
          <w:rFonts w:asciiTheme="minorHAnsi" w:hAnsiTheme="minorHAnsi"/>
          <w:sz w:val="21"/>
          <w:szCs w:val="21"/>
          <w:lang w:val="en-GB"/>
        </w:rPr>
      </w:pPr>
      <w:r w:rsidRPr="00F50DCE">
        <w:rPr>
          <w:rFonts w:asciiTheme="minorHAnsi" w:hAnsiTheme="minorHAnsi"/>
          <w:b/>
          <w:sz w:val="21"/>
          <w:szCs w:val="21"/>
          <w:lang w:val="en-GB"/>
        </w:rPr>
        <w:t>C</w:t>
      </w:r>
      <w:r w:rsidR="0023646B">
        <w:rPr>
          <w:rFonts w:asciiTheme="minorHAnsi" w:hAnsiTheme="minorHAnsi"/>
          <w:b/>
          <w:sz w:val="21"/>
          <w:szCs w:val="21"/>
          <w:lang w:val="en-GB"/>
        </w:rPr>
        <w:t>EGELEC OIL &amp; GAS SERVICES</w:t>
      </w:r>
      <w:r w:rsidR="00502740">
        <w:rPr>
          <w:rFonts w:asciiTheme="minorHAnsi" w:hAnsiTheme="minorHAnsi"/>
          <w:b/>
          <w:sz w:val="21"/>
          <w:szCs w:val="21"/>
          <w:lang w:val="en-GB"/>
        </w:rPr>
        <w:t xml:space="preserve"> TOTAL EP FPSO</w:t>
      </w:r>
      <w:r w:rsidR="008D3C7B" w:rsidRPr="00F50DCE">
        <w:rPr>
          <w:rFonts w:asciiTheme="minorHAnsi" w:hAnsiTheme="minorHAnsi"/>
          <w:b/>
          <w:sz w:val="21"/>
          <w:szCs w:val="21"/>
          <w:lang w:val="en-GB"/>
        </w:rPr>
        <w:t xml:space="preserve">, </w:t>
      </w:r>
      <w:r w:rsidR="0023646B">
        <w:rPr>
          <w:rFonts w:asciiTheme="minorHAnsi" w:hAnsiTheme="minorHAnsi"/>
          <w:sz w:val="21"/>
          <w:szCs w:val="21"/>
          <w:lang w:val="en-GB"/>
        </w:rPr>
        <w:t xml:space="preserve">Luanda, Angola </w:t>
      </w:r>
      <w:r w:rsidR="00A55F80" w:rsidRPr="00F50DCE">
        <w:rPr>
          <w:rFonts w:asciiTheme="minorHAnsi" w:hAnsiTheme="minorHAnsi"/>
          <w:sz w:val="21"/>
          <w:szCs w:val="21"/>
          <w:lang w:val="en-GB"/>
        </w:rPr>
        <w:tab/>
      </w:r>
      <w:r w:rsidR="0023646B">
        <w:rPr>
          <w:rFonts w:asciiTheme="minorHAnsi" w:hAnsiTheme="minorHAnsi"/>
          <w:sz w:val="21"/>
          <w:szCs w:val="21"/>
          <w:lang w:val="en-GB"/>
        </w:rPr>
        <w:t>March 2017</w:t>
      </w:r>
      <w:r w:rsidR="00A55F80" w:rsidRPr="00F50DCE">
        <w:rPr>
          <w:rFonts w:asciiTheme="minorHAnsi" w:hAnsiTheme="minorHAnsi"/>
          <w:sz w:val="21"/>
          <w:szCs w:val="21"/>
          <w:lang w:val="en-GB"/>
        </w:rPr>
        <w:t xml:space="preserve"> – </w:t>
      </w:r>
      <w:r w:rsidR="001C38FF" w:rsidRPr="00F50DCE">
        <w:rPr>
          <w:rFonts w:asciiTheme="minorHAnsi" w:hAnsiTheme="minorHAnsi"/>
          <w:sz w:val="21"/>
          <w:szCs w:val="21"/>
          <w:lang w:val="en-GB"/>
        </w:rPr>
        <w:t>Present</w:t>
      </w:r>
    </w:p>
    <w:p w:rsidR="00A55F80" w:rsidRPr="00F50DCE" w:rsidRDefault="0023646B" w:rsidP="00C27547">
      <w:pPr>
        <w:spacing w:after="0" w:line="240" w:lineRule="auto"/>
        <w:rPr>
          <w:rFonts w:asciiTheme="minorHAnsi" w:hAnsiTheme="minorHAnsi"/>
          <w:iCs/>
          <w:color w:val="000000"/>
          <w:sz w:val="21"/>
          <w:szCs w:val="21"/>
          <w:lang w:val="en-GB"/>
        </w:rPr>
      </w:pPr>
      <w:r>
        <w:rPr>
          <w:rFonts w:asciiTheme="minorHAnsi" w:hAnsiTheme="minorHAnsi" w:cs="Book Antiqua"/>
          <w:b/>
          <w:i/>
          <w:iCs/>
          <w:color w:val="000000"/>
          <w:sz w:val="21"/>
          <w:szCs w:val="21"/>
          <w:lang w:val="en-GB"/>
        </w:rPr>
        <w:t xml:space="preserve">Mechanical Maintenance / Method Engineer </w:t>
      </w:r>
    </w:p>
    <w:p w:rsidR="00A55F80" w:rsidRPr="00F50DCE" w:rsidRDefault="00701B86"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Directed preventive and proactive maintenance of rotating and static equipment</w:t>
      </w:r>
      <w:r w:rsidR="00502740">
        <w:rPr>
          <w:rFonts w:asciiTheme="minorHAnsi" w:hAnsiTheme="minorHAnsi" w:cs="Book Antiqua"/>
          <w:sz w:val="21"/>
          <w:szCs w:val="21"/>
          <w:lang w:val="en-GB"/>
        </w:rPr>
        <w:t xml:space="preserve"> Pump, Compressors, DG sets, Gear boxes, Mechanical; Seals, Blowers, Chillers, SRU, WINJ system, Heat Exchangers, Pressure vessels, Cranes, HPU </w:t>
      </w:r>
      <w:r w:rsidR="00BE64F0">
        <w:rPr>
          <w:rFonts w:asciiTheme="minorHAnsi" w:hAnsiTheme="minorHAnsi" w:cs="Book Antiqua"/>
          <w:sz w:val="21"/>
          <w:szCs w:val="21"/>
          <w:lang w:val="en-GB"/>
        </w:rPr>
        <w:t>etc.</w:t>
      </w:r>
    </w:p>
    <w:p w:rsidR="00A55F80" w:rsidRPr="00F50DCE" w:rsidRDefault="00701B86"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Conducted failure analysis and root cause analysis, troublesh</w:t>
      </w:r>
      <w:r w:rsidR="00BE64F0">
        <w:rPr>
          <w:rFonts w:asciiTheme="minorHAnsi" w:hAnsiTheme="minorHAnsi" w:cs="Book Antiqua"/>
          <w:sz w:val="21"/>
          <w:szCs w:val="21"/>
          <w:lang w:val="en-GB"/>
        </w:rPr>
        <w:t>o</w:t>
      </w:r>
      <w:r>
        <w:rPr>
          <w:rFonts w:asciiTheme="minorHAnsi" w:hAnsiTheme="minorHAnsi" w:cs="Book Antiqua"/>
          <w:sz w:val="21"/>
          <w:szCs w:val="21"/>
          <w:lang w:val="en-GB"/>
        </w:rPr>
        <w:t>ot</w:t>
      </w:r>
      <w:r w:rsidR="00BE64F0">
        <w:rPr>
          <w:rFonts w:asciiTheme="minorHAnsi" w:hAnsiTheme="minorHAnsi" w:cs="Book Antiqua"/>
          <w:sz w:val="21"/>
          <w:szCs w:val="21"/>
          <w:lang w:val="en-GB"/>
        </w:rPr>
        <w:t>ing</w:t>
      </w:r>
      <w:r>
        <w:rPr>
          <w:rFonts w:asciiTheme="minorHAnsi" w:hAnsiTheme="minorHAnsi" w:cs="Book Antiqua"/>
          <w:sz w:val="21"/>
          <w:szCs w:val="21"/>
          <w:lang w:val="en-GB"/>
        </w:rPr>
        <w:t xml:space="preserve"> issues, and ensured working order of rotating and static equipment. </w:t>
      </w:r>
      <w:r w:rsidR="007834EA">
        <w:rPr>
          <w:rFonts w:asciiTheme="minorHAnsi" w:hAnsiTheme="minorHAnsi" w:cs="Book Antiqua"/>
          <w:color w:val="00B050"/>
          <w:sz w:val="21"/>
          <w:szCs w:val="21"/>
          <w:lang w:val="en-GB"/>
        </w:rPr>
        <w:t xml:space="preserve"> </w:t>
      </w:r>
    </w:p>
    <w:p w:rsidR="00A55F80" w:rsidRPr="00F50DCE" w:rsidRDefault="00701B86"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 xml:space="preserve">Evaluated maintenance procedures on a continual basis to update processes and ensure equipment availability. </w:t>
      </w:r>
    </w:p>
    <w:p w:rsidR="00A55F80" w:rsidRPr="00F50DCE" w:rsidRDefault="00701B86"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Schedule</w:t>
      </w:r>
      <w:r w:rsidR="00002FD9">
        <w:rPr>
          <w:rFonts w:asciiTheme="minorHAnsi" w:hAnsiTheme="minorHAnsi" w:cs="Book Antiqua"/>
          <w:sz w:val="21"/>
          <w:szCs w:val="21"/>
          <w:lang w:val="en-GB"/>
        </w:rPr>
        <w:t xml:space="preserve">d </w:t>
      </w:r>
      <w:r w:rsidR="00BE64F0">
        <w:rPr>
          <w:rFonts w:asciiTheme="minorHAnsi" w:hAnsiTheme="minorHAnsi" w:cs="Book Antiqua"/>
          <w:sz w:val="21"/>
          <w:szCs w:val="21"/>
          <w:lang w:val="en-GB"/>
        </w:rPr>
        <w:t>campaigns</w:t>
      </w:r>
      <w:r w:rsidR="00002FD9">
        <w:rPr>
          <w:rFonts w:asciiTheme="minorHAnsi" w:hAnsiTheme="minorHAnsi" w:cs="Book Antiqua"/>
          <w:sz w:val="21"/>
          <w:szCs w:val="21"/>
          <w:lang w:val="en-GB"/>
        </w:rPr>
        <w:t xml:space="preserve"> and plant shutdowns to minimize production loss and increase maintenance efficiency. </w:t>
      </w:r>
    </w:p>
    <w:p w:rsidR="00A55F80" w:rsidRDefault="00002FD9" w:rsidP="00BE64F0">
      <w:pPr>
        <w:pStyle w:val="BodyText"/>
        <w:numPr>
          <w:ilvl w:val="0"/>
          <w:numId w:val="7"/>
        </w:numPr>
        <w:tabs>
          <w:tab w:val="left" w:pos="720"/>
        </w:tabs>
        <w:spacing w:before="60"/>
        <w:rPr>
          <w:rFonts w:asciiTheme="minorHAnsi" w:hAnsiTheme="minorHAnsi" w:cs="Book Antiqua"/>
          <w:sz w:val="21"/>
          <w:szCs w:val="21"/>
          <w:lang w:val="en-GB"/>
        </w:rPr>
      </w:pPr>
      <w:r w:rsidRPr="00502740">
        <w:rPr>
          <w:rFonts w:asciiTheme="minorHAnsi" w:hAnsiTheme="minorHAnsi" w:cs="Book Antiqua"/>
          <w:sz w:val="21"/>
          <w:szCs w:val="21"/>
          <w:lang w:val="en-GB"/>
        </w:rPr>
        <w:t>Tracked inventory, spare parts, equipment, and maintenance trends to ensure sufficient replacement parts are available</w:t>
      </w:r>
      <w:r w:rsidR="00502740">
        <w:rPr>
          <w:rFonts w:asciiTheme="minorHAnsi" w:hAnsiTheme="minorHAnsi" w:cs="Book Antiqua"/>
          <w:sz w:val="21"/>
          <w:szCs w:val="21"/>
          <w:lang w:val="en-GB"/>
        </w:rPr>
        <w:t xml:space="preserve"> </w:t>
      </w:r>
      <w:r w:rsidRPr="00502740">
        <w:rPr>
          <w:rFonts w:asciiTheme="minorHAnsi" w:hAnsiTheme="minorHAnsi" w:cs="Book Antiqua"/>
          <w:sz w:val="21"/>
          <w:szCs w:val="21"/>
          <w:lang w:val="en-GB"/>
        </w:rPr>
        <w:t>Review vendor contracts, prices, and requirements</w:t>
      </w:r>
      <w:r w:rsidR="007834EA" w:rsidRPr="00502740">
        <w:rPr>
          <w:rFonts w:asciiTheme="minorHAnsi" w:hAnsiTheme="minorHAnsi" w:cs="Book Antiqua"/>
          <w:sz w:val="21"/>
          <w:szCs w:val="21"/>
          <w:lang w:val="en-GB"/>
        </w:rPr>
        <w:t xml:space="preserve"> to</w:t>
      </w:r>
      <w:r w:rsidRPr="00502740">
        <w:rPr>
          <w:rFonts w:asciiTheme="minorHAnsi" w:hAnsiTheme="minorHAnsi" w:cs="Book Antiqua"/>
          <w:sz w:val="21"/>
          <w:szCs w:val="21"/>
          <w:lang w:val="en-GB"/>
        </w:rPr>
        <w:t xml:space="preserve"> monitor the quality of materials and resources received. </w:t>
      </w:r>
    </w:p>
    <w:p w:rsidR="00502740" w:rsidRDefault="00502740"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 xml:space="preserve">Coordinate with BV team in Inspection and testing of welding, exchangers, </w:t>
      </w:r>
      <w:r w:rsidR="00BE64F0">
        <w:rPr>
          <w:rFonts w:asciiTheme="minorHAnsi" w:hAnsiTheme="minorHAnsi" w:cs="Book Antiqua"/>
          <w:sz w:val="21"/>
          <w:szCs w:val="21"/>
          <w:lang w:val="en-GB"/>
        </w:rPr>
        <w:t>and pressure</w:t>
      </w:r>
      <w:r>
        <w:rPr>
          <w:rFonts w:asciiTheme="minorHAnsi" w:hAnsiTheme="minorHAnsi" w:cs="Book Antiqua"/>
          <w:sz w:val="21"/>
          <w:szCs w:val="21"/>
          <w:lang w:val="en-GB"/>
        </w:rPr>
        <w:t xml:space="preserve"> vessels.</w:t>
      </w:r>
    </w:p>
    <w:p w:rsidR="006C6A9D" w:rsidRPr="006C6A9D" w:rsidRDefault="00502740" w:rsidP="00C27547">
      <w:pPr>
        <w:pStyle w:val="BodyText"/>
        <w:numPr>
          <w:ilvl w:val="0"/>
          <w:numId w:val="7"/>
        </w:numPr>
        <w:tabs>
          <w:tab w:val="left" w:pos="720"/>
        </w:tabs>
        <w:spacing w:before="360"/>
        <w:rPr>
          <w:rFonts w:asciiTheme="minorHAnsi" w:hAnsiTheme="minorHAnsi"/>
          <w:sz w:val="21"/>
          <w:szCs w:val="21"/>
          <w:lang w:val="en-GB"/>
        </w:rPr>
      </w:pPr>
      <w:r w:rsidRPr="006C6A9D">
        <w:rPr>
          <w:rFonts w:asciiTheme="minorHAnsi" w:hAnsiTheme="minorHAnsi" w:cs="Book Antiqua"/>
          <w:sz w:val="21"/>
          <w:szCs w:val="21"/>
          <w:lang w:val="en-GB"/>
        </w:rPr>
        <w:t>Coordination for Electronic PTW</w:t>
      </w:r>
      <w:r w:rsidR="00BE64F0" w:rsidRPr="006C6A9D">
        <w:rPr>
          <w:rFonts w:asciiTheme="minorHAnsi" w:hAnsiTheme="minorHAnsi" w:cs="Book Antiqua"/>
          <w:sz w:val="21"/>
          <w:szCs w:val="21"/>
          <w:lang w:val="en-GB"/>
        </w:rPr>
        <w:t>.</w:t>
      </w:r>
    </w:p>
    <w:p w:rsidR="00734F9D" w:rsidRPr="006C6A9D" w:rsidRDefault="00502740" w:rsidP="00C27547">
      <w:pPr>
        <w:pStyle w:val="BodyText"/>
        <w:numPr>
          <w:ilvl w:val="0"/>
          <w:numId w:val="7"/>
        </w:numPr>
        <w:tabs>
          <w:tab w:val="left" w:pos="720"/>
        </w:tabs>
        <w:spacing w:before="360"/>
        <w:rPr>
          <w:rFonts w:asciiTheme="minorHAnsi" w:hAnsiTheme="minorHAnsi"/>
          <w:sz w:val="21"/>
          <w:szCs w:val="21"/>
          <w:lang w:val="en-GB"/>
        </w:rPr>
      </w:pPr>
      <w:r w:rsidRPr="006C6A9D">
        <w:rPr>
          <w:rFonts w:asciiTheme="minorHAnsi" w:hAnsiTheme="minorHAnsi" w:cs="Book Antiqua"/>
          <w:sz w:val="21"/>
          <w:szCs w:val="21"/>
          <w:lang w:val="en-GB"/>
        </w:rPr>
        <w:t>Training of technical crew.</w:t>
      </w:r>
    </w:p>
    <w:p w:rsidR="00382911" w:rsidRPr="00734F9D" w:rsidRDefault="0023646B" w:rsidP="00C27547">
      <w:pPr>
        <w:pStyle w:val="BodyText"/>
        <w:numPr>
          <w:ilvl w:val="0"/>
          <w:numId w:val="7"/>
        </w:numPr>
        <w:tabs>
          <w:tab w:val="left" w:pos="720"/>
          <w:tab w:val="right" w:pos="10800"/>
        </w:tabs>
        <w:spacing w:before="360"/>
        <w:rPr>
          <w:rFonts w:asciiTheme="minorHAnsi" w:hAnsiTheme="minorHAnsi"/>
          <w:sz w:val="21"/>
          <w:szCs w:val="21"/>
          <w:lang w:val="en-GB"/>
        </w:rPr>
      </w:pPr>
      <w:r w:rsidRPr="00734F9D">
        <w:rPr>
          <w:rFonts w:asciiTheme="minorHAnsi" w:hAnsiTheme="minorHAnsi"/>
          <w:b/>
          <w:sz w:val="21"/>
          <w:szCs w:val="21"/>
          <w:lang w:val="en-GB"/>
        </w:rPr>
        <w:t>INDIAN ADDITIVES LIMITED</w:t>
      </w:r>
      <w:r w:rsidR="00382911" w:rsidRPr="00734F9D">
        <w:rPr>
          <w:rFonts w:asciiTheme="minorHAnsi" w:hAnsiTheme="minorHAnsi"/>
          <w:b/>
          <w:sz w:val="21"/>
          <w:szCs w:val="21"/>
          <w:lang w:val="en-GB"/>
        </w:rPr>
        <w:t xml:space="preserve">, </w:t>
      </w:r>
      <w:r w:rsidR="00502740" w:rsidRPr="00734F9D">
        <w:rPr>
          <w:rFonts w:asciiTheme="minorHAnsi" w:hAnsiTheme="minorHAnsi"/>
          <w:b/>
          <w:sz w:val="21"/>
          <w:szCs w:val="21"/>
          <w:lang w:val="en-GB"/>
        </w:rPr>
        <w:t>Chennai India</w:t>
      </w:r>
      <w:r w:rsidR="00382911" w:rsidRPr="00734F9D">
        <w:rPr>
          <w:rFonts w:asciiTheme="minorHAnsi" w:hAnsiTheme="minorHAnsi"/>
          <w:sz w:val="21"/>
          <w:szCs w:val="21"/>
          <w:lang w:val="en-GB"/>
        </w:rPr>
        <w:tab/>
      </w:r>
      <w:r w:rsidRPr="00734F9D">
        <w:rPr>
          <w:rFonts w:asciiTheme="minorHAnsi" w:hAnsiTheme="minorHAnsi"/>
          <w:sz w:val="21"/>
          <w:szCs w:val="21"/>
          <w:lang w:val="en-GB"/>
        </w:rPr>
        <w:t xml:space="preserve">Oct </w:t>
      </w:r>
      <w:r w:rsidR="0093080E" w:rsidRPr="00734F9D">
        <w:rPr>
          <w:rFonts w:asciiTheme="minorHAnsi" w:hAnsiTheme="minorHAnsi"/>
          <w:sz w:val="21"/>
          <w:szCs w:val="21"/>
          <w:lang w:val="en-GB"/>
        </w:rPr>
        <w:t>200</w:t>
      </w:r>
      <w:r w:rsidRPr="00734F9D">
        <w:rPr>
          <w:rFonts w:asciiTheme="minorHAnsi" w:hAnsiTheme="minorHAnsi"/>
          <w:sz w:val="21"/>
          <w:szCs w:val="21"/>
          <w:lang w:val="en-GB"/>
        </w:rPr>
        <w:t>8</w:t>
      </w:r>
      <w:r w:rsidR="00382911" w:rsidRPr="00734F9D">
        <w:rPr>
          <w:rFonts w:asciiTheme="minorHAnsi" w:hAnsiTheme="minorHAnsi"/>
          <w:sz w:val="21"/>
          <w:szCs w:val="21"/>
          <w:lang w:val="en-GB"/>
        </w:rPr>
        <w:t xml:space="preserve"> – </w:t>
      </w:r>
      <w:r w:rsidRPr="00734F9D">
        <w:rPr>
          <w:rFonts w:asciiTheme="minorHAnsi" w:hAnsiTheme="minorHAnsi"/>
          <w:sz w:val="21"/>
          <w:szCs w:val="21"/>
          <w:lang w:val="en-GB"/>
        </w:rPr>
        <w:t xml:space="preserve">March </w:t>
      </w:r>
      <w:r w:rsidR="00382911" w:rsidRPr="00734F9D">
        <w:rPr>
          <w:rFonts w:asciiTheme="minorHAnsi" w:hAnsiTheme="minorHAnsi"/>
          <w:sz w:val="21"/>
          <w:szCs w:val="21"/>
          <w:lang w:val="en-GB"/>
        </w:rPr>
        <w:t>201</w:t>
      </w:r>
      <w:r w:rsidRPr="00734F9D">
        <w:rPr>
          <w:rFonts w:asciiTheme="minorHAnsi" w:hAnsiTheme="minorHAnsi"/>
          <w:sz w:val="21"/>
          <w:szCs w:val="21"/>
          <w:lang w:val="en-GB"/>
        </w:rPr>
        <w:t>7</w:t>
      </w:r>
    </w:p>
    <w:p w:rsidR="00382911" w:rsidRPr="00F50DCE" w:rsidRDefault="00502740" w:rsidP="00C27547">
      <w:pPr>
        <w:spacing w:after="0" w:line="240" w:lineRule="auto"/>
        <w:rPr>
          <w:rFonts w:asciiTheme="minorHAnsi" w:hAnsiTheme="minorHAnsi"/>
          <w:iCs/>
          <w:color w:val="000000"/>
          <w:sz w:val="21"/>
          <w:szCs w:val="21"/>
          <w:lang w:val="en-GB"/>
        </w:rPr>
      </w:pPr>
      <w:r>
        <w:rPr>
          <w:rFonts w:asciiTheme="minorHAnsi" w:hAnsiTheme="minorHAnsi" w:cs="Book Antiqua"/>
          <w:b/>
          <w:i/>
          <w:iCs/>
          <w:color w:val="000000"/>
          <w:sz w:val="21"/>
          <w:szCs w:val="21"/>
          <w:lang w:val="en-GB"/>
        </w:rPr>
        <w:t xml:space="preserve">Sr. </w:t>
      </w:r>
      <w:r w:rsidR="00382911" w:rsidRPr="00F50DCE">
        <w:rPr>
          <w:rFonts w:asciiTheme="minorHAnsi" w:hAnsiTheme="minorHAnsi" w:cs="Book Antiqua"/>
          <w:b/>
          <w:i/>
          <w:iCs/>
          <w:color w:val="000000"/>
          <w:sz w:val="21"/>
          <w:szCs w:val="21"/>
          <w:lang w:val="en-GB"/>
        </w:rPr>
        <w:t>S</w:t>
      </w:r>
      <w:r w:rsidR="0023646B">
        <w:rPr>
          <w:rFonts w:asciiTheme="minorHAnsi" w:hAnsiTheme="minorHAnsi" w:cs="Book Antiqua"/>
          <w:b/>
          <w:i/>
          <w:iCs/>
          <w:color w:val="000000"/>
          <w:sz w:val="21"/>
          <w:szCs w:val="21"/>
          <w:lang w:val="en-GB"/>
        </w:rPr>
        <w:t>uperintendent - Maintenance</w:t>
      </w:r>
    </w:p>
    <w:p w:rsidR="005C6C38" w:rsidRPr="005C6C38" w:rsidRDefault="006F6897"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rPr>
        <w:t>Directed m</w:t>
      </w:r>
      <w:r w:rsidR="0023646B" w:rsidRPr="0023646B">
        <w:rPr>
          <w:rFonts w:asciiTheme="minorHAnsi" w:hAnsiTheme="minorHAnsi" w:cs="Book Antiqua"/>
          <w:sz w:val="21"/>
          <w:szCs w:val="21"/>
        </w:rPr>
        <w:t xml:space="preserve">aintenance </w:t>
      </w:r>
      <w:r>
        <w:rPr>
          <w:rFonts w:asciiTheme="minorHAnsi" w:hAnsiTheme="minorHAnsi" w:cs="Book Antiqua"/>
          <w:sz w:val="21"/>
          <w:szCs w:val="21"/>
        </w:rPr>
        <w:t>schedules of rotary and static equipment in a j</w:t>
      </w:r>
      <w:r w:rsidR="0023646B" w:rsidRPr="0023646B">
        <w:rPr>
          <w:rFonts w:asciiTheme="minorHAnsi" w:hAnsiTheme="minorHAnsi" w:cs="Book Antiqua"/>
          <w:sz w:val="21"/>
          <w:szCs w:val="21"/>
        </w:rPr>
        <w:t xml:space="preserve">oint </w:t>
      </w:r>
      <w:r>
        <w:rPr>
          <w:rFonts w:asciiTheme="minorHAnsi" w:hAnsiTheme="minorHAnsi" w:cs="Book Antiqua"/>
          <w:sz w:val="21"/>
          <w:szCs w:val="21"/>
        </w:rPr>
        <w:t>v</w:t>
      </w:r>
      <w:r w:rsidR="0023646B" w:rsidRPr="0023646B">
        <w:rPr>
          <w:rFonts w:asciiTheme="minorHAnsi" w:hAnsiTheme="minorHAnsi" w:cs="Book Antiqua"/>
          <w:sz w:val="21"/>
          <w:szCs w:val="21"/>
        </w:rPr>
        <w:t xml:space="preserve">enture </w:t>
      </w:r>
      <w:r>
        <w:rPr>
          <w:rFonts w:asciiTheme="minorHAnsi" w:hAnsiTheme="minorHAnsi" w:cs="Book Antiqua"/>
          <w:sz w:val="21"/>
          <w:szCs w:val="21"/>
        </w:rPr>
        <w:t>with</w:t>
      </w:r>
      <w:r w:rsidR="0023646B" w:rsidRPr="0023646B">
        <w:rPr>
          <w:rFonts w:asciiTheme="minorHAnsi" w:hAnsiTheme="minorHAnsi" w:cs="Book Antiqua"/>
          <w:sz w:val="21"/>
          <w:szCs w:val="21"/>
        </w:rPr>
        <w:t xml:space="preserve"> Chevron</w:t>
      </w:r>
      <w:r>
        <w:rPr>
          <w:rFonts w:asciiTheme="minorHAnsi" w:hAnsiTheme="minorHAnsi" w:cs="Book Antiqua"/>
          <w:sz w:val="21"/>
          <w:szCs w:val="21"/>
        </w:rPr>
        <w:t xml:space="preserve"> – </w:t>
      </w:r>
      <w:r w:rsidR="0023646B" w:rsidRPr="0023646B">
        <w:rPr>
          <w:rFonts w:asciiTheme="minorHAnsi" w:hAnsiTheme="minorHAnsi" w:cs="Book Antiqua"/>
          <w:sz w:val="21"/>
          <w:szCs w:val="21"/>
        </w:rPr>
        <w:t>Oronite</w:t>
      </w:r>
      <w:r>
        <w:rPr>
          <w:rFonts w:asciiTheme="minorHAnsi" w:hAnsiTheme="minorHAnsi" w:cs="Book Antiqua"/>
          <w:sz w:val="21"/>
          <w:szCs w:val="21"/>
        </w:rPr>
        <w:t xml:space="preserve"> –</w:t>
      </w:r>
      <w:r w:rsidR="0023646B" w:rsidRPr="0023646B">
        <w:rPr>
          <w:rFonts w:asciiTheme="minorHAnsi" w:hAnsiTheme="minorHAnsi" w:cs="Book Antiqua"/>
          <w:sz w:val="21"/>
          <w:szCs w:val="21"/>
        </w:rPr>
        <w:t xml:space="preserve"> Chennai Petroleum Corporation Limited</w:t>
      </w:r>
      <w:r>
        <w:rPr>
          <w:rFonts w:asciiTheme="minorHAnsi" w:hAnsiTheme="minorHAnsi" w:cs="Book Antiqua"/>
          <w:sz w:val="21"/>
          <w:szCs w:val="21"/>
        </w:rPr>
        <w:t>.</w:t>
      </w:r>
    </w:p>
    <w:p w:rsidR="00382911" w:rsidRPr="00F50DCE" w:rsidRDefault="009A4FF1"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rPr>
        <w:t>Scheduled</w:t>
      </w:r>
      <w:r w:rsidR="005C6C38">
        <w:rPr>
          <w:rFonts w:asciiTheme="minorHAnsi" w:hAnsiTheme="minorHAnsi" w:cs="Book Antiqua"/>
          <w:sz w:val="21"/>
          <w:szCs w:val="21"/>
        </w:rPr>
        <w:t xml:space="preserve"> maintenance</w:t>
      </w:r>
      <w:r>
        <w:rPr>
          <w:rFonts w:asciiTheme="minorHAnsi" w:hAnsiTheme="minorHAnsi" w:cs="Book Antiqua"/>
          <w:sz w:val="21"/>
          <w:szCs w:val="21"/>
        </w:rPr>
        <w:t xml:space="preserve"> and prepared for shutdowns</w:t>
      </w:r>
      <w:r w:rsidR="005C6C38">
        <w:rPr>
          <w:rFonts w:asciiTheme="minorHAnsi" w:hAnsiTheme="minorHAnsi" w:cs="Book Antiqua"/>
          <w:sz w:val="21"/>
          <w:szCs w:val="21"/>
        </w:rPr>
        <w:t xml:space="preserve"> of Effluent Treatment Plant (ETP) and </w:t>
      </w:r>
      <w:r w:rsidR="007834EA">
        <w:rPr>
          <w:rFonts w:asciiTheme="minorHAnsi" w:hAnsiTheme="minorHAnsi" w:cs="Book Antiqua"/>
          <w:sz w:val="21"/>
          <w:szCs w:val="21"/>
        </w:rPr>
        <w:t>R</w:t>
      </w:r>
      <w:r w:rsidR="005C6C38">
        <w:rPr>
          <w:rFonts w:asciiTheme="minorHAnsi" w:hAnsiTheme="minorHAnsi" w:cs="Book Antiqua"/>
          <w:sz w:val="21"/>
          <w:szCs w:val="21"/>
        </w:rPr>
        <w:t xml:space="preserve">everse </w:t>
      </w:r>
      <w:r w:rsidR="007834EA">
        <w:rPr>
          <w:rFonts w:asciiTheme="minorHAnsi" w:hAnsiTheme="minorHAnsi" w:cs="Book Antiqua"/>
          <w:sz w:val="21"/>
          <w:szCs w:val="21"/>
        </w:rPr>
        <w:t>O</w:t>
      </w:r>
      <w:r w:rsidR="005C6C38">
        <w:rPr>
          <w:rFonts w:asciiTheme="minorHAnsi" w:hAnsiTheme="minorHAnsi" w:cs="Book Antiqua"/>
          <w:sz w:val="21"/>
          <w:szCs w:val="21"/>
        </w:rPr>
        <w:t xml:space="preserve">smosis (RO) plant to optimize resources and production. </w:t>
      </w:r>
    </w:p>
    <w:p w:rsidR="00710156" w:rsidRDefault="00710156" w:rsidP="00710156">
      <w:pPr>
        <w:pStyle w:val="BodyText"/>
        <w:numPr>
          <w:ilvl w:val="0"/>
          <w:numId w:val="7"/>
        </w:numPr>
        <w:tabs>
          <w:tab w:val="left" w:pos="720"/>
        </w:tabs>
        <w:spacing w:before="60"/>
        <w:rPr>
          <w:rFonts w:asciiTheme="minorHAnsi" w:hAnsiTheme="minorHAnsi" w:cs="Book Antiqua"/>
          <w:sz w:val="21"/>
          <w:szCs w:val="21"/>
        </w:rPr>
      </w:pPr>
      <w:r>
        <w:rPr>
          <w:rFonts w:asciiTheme="minorHAnsi" w:hAnsiTheme="minorHAnsi" w:cs="Book Antiqua"/>
          <w:sz w:val="21"/>
          <w:szCs w:val="21"/>
          <w:lang w:val="en-GB"/>
        </w:rPr>
        <w:lastRenderedPageBreak/>
        <w:t xml:space="preserve">Maintenance of </w:t>
      </w:r>
      <w:r w:rsidRPr="006F6897">
        <w:rPr>
          <w:rFonts w:asciiTheme="minorHAnsi" w:hAnsiTheme="minorHAnsi" w:cs="Book Antiqua"/>
          <w:sz w:val="21"/>
          <w:szCs w:val="21"/>
        </w:rPr>
        <w:t>rotary equipment, heat exchangers</w:t>
      </w:r>
      <w:r w:rsidRPr="009A4FF1">
        <w:rPr>
          <w:rFonts w:asciiTheme="minorHAnsi" w:hAnsiTheme="minorHAnsi" w:cs="Book Antiqua"/>
          <w:sz w:val="21"/>
          <w:szCs w:val="21"/>
        </w:rPr>
        <w:t>, s</w:t>
      </w:r>
      <w:r w:rsidRPr="006F6897">
        <w:rPr>
          <w:rFonts w:asciiTheme="minorHAnsi" w:hAnsiTheme="minorHAnsi" w:cs="Book Antiqua"/>
          <w:sz w:val="21"/>
          <w:szCs w:val="21"/>
        </w:rPr>
        <w:t>team boilers</w:t>
      </w:r>
      <w:r w:rsidRPr="009A4FF1">
        <w:rPr>
          <w:rFonts w:asciiTheme="minorHAnsi" w:hAnsiTheme="minorHAnsi" w:cs="Book Antiqua"/>
          <w:sz w:val="21"/>
          <w:szCs w:val="21"/>
        </w:rPr>
        <w:t>, t</w:t>
      </w:r>
      <w:r w:rsidRPr="006F6897">
        <w:rPr>
          <w:rFonts w:asciiTheme="minorHAnsi" w:hAnsiTheme="minorHAnsi" w:cs="Book Antiqua"/>
          <w:sz w:val="21"/>
          <w:szCs w:val="21"/>
        </w:rPr>
        <w:t>hermic fluid heaters</w:t>
      </w:r>
      <w:r w:rsidRPr="009A4FF1">
        <w:rPr>
          <w:rFonts w:asciiTheme="minorHAnsi" w:hAnsiTheme="minorHAnsi" w:cs="Book Antiqua"/>
          <w:sz w:val="21"/>
          <w:szCs w:val="21"/>
        </w:rPr>
        <w:t xml:space="preserve">, </w:t>
      </w:r>
      <w:r w:rsidRPr="006F6897">
        <w:rPr>
          <w:rFonts w:asciiTheme="minorHAnsi" w:hAnsiTheme="minorHAnsi" w:cs="Book Antiqua"/>
          <w:sz w:val="21"/>
          <w:szCs w:val="21"/>
        </w:rPr>
        <w:t>centrifuges</w:t>
      </w:r>
      <w:r w:rsidRPr="009A4FF1">
        <w:rPr>
          <w:rFonts w:asciiTheme="minorHAnsi" w:hAnsiTheme="minorHAnsi" w:cs="Book Antiqua"/>
          <w:sz w:val="21"/>
          <w:szCs w:val="21"/>
        </w:rPr>
        <w:t xml:space="preserve">, and </w:t>
      </w:r>
      <w:r w:rsidRPr="006F6897">
        <w:rPr>
          <w:rFonts w:asciiTheme="minorHAnsi" w:hAnsiTheme="minorHAnsi" w:cs="Book Antiqua"/>
          <w:sz w:val="21"/>
          <w:szCs w:val="21"/>
        </w:rPr>
        <w:t>reactors.</w:t>
      </w:r>
      <w:r>
        <w:rPr>
          <w:rFonts w:asciiTheme="minorHAnsi" w:hAnsiTheme="minorHAnsi" w:cs="Book Antiqua"/>
          <w:sz w:val="21"/>
          <w:szCs w:val="21"/>
        </w:rPr>
        <w:t xml:space="preserve"> Pumps, Compressors, Blowers, Gear boxes, Chillers.</w:t>
      </w:r>
    </w:p>
    <w:p w:rsidR="00710156" w:rsidRDefault="00710156" w:rsidP="00710156">
      <w:pPr>
        <w:pStyle w:val="BodyText"/>
        <w:numPr>
          <w:ilvl w:val="0"/>
          <w:numId w:val="7"/>
        </w:numPr>
        <w:tabs>
          <w:tab w:val="left" w:pos="720"/>
        </w:tabs>
        <w:spacing w:before="60"/>
        <w:rPr>
          <w:rFonts w:asciiTheme="minorHAnsi" w:hAnsiTheme="minorHAnsi" w:cs="Book Antiqua"/>
          <w:sz w:val="21"/>
          <w:szCs w:val="21"/>
        </w:rPr>
      </w:pPr>
      <w:r>
        <w:rPr>
          <w:rFonts w:asciiTheme="minorHAnsi" w:hAnsiTheme="minorHAnsi" w:cs="Book Antiqua"/>
          <w:sz w:val="21"/>
          <w:szCs w:val="21"/>
        </w:rPr>
        <w:t>Maintenance of Static equipment’s.</w:t>
      </w:r>
    </w:p>
    <w:p w:rsidR="00710156" w:rsidRDefault="00710156" w:rsidP="00710156">
      <w:pPr>
        <w:pStyle w:val="BodyText"/>
        <w:numPr>
          <w:ilvl w:val="0"/>
          <w:numId w:val="7"/>
        </w:numPr>
        <w:tabs>
          <w:tab w:val="left" w:pos="720"/>
        </w:tabs>
        <w:spacing w:before="60"/>
        <w:rPr>
          <w:rFonts w:asciiTheme="minorHAnsi" w:hAnsiTheme="minorHAnsi" w:cs="Book Antiqua"/>
          <w:sz w:val="21"/>
          <w:szCs w:val="21"/>
        </w:rPr>
      </w:pPr>
      <w:r>
        <w:rPr>
          <w:rFonts w:asciiTheme="minorHAnsi" w:hAnsiTheme="minorHAnsi" w:cs="Book Antiqua"/>
          <w:sz w:val="21"/>
          <w:szCs w:val="21"/>
        </w:rPr>
        <w:t>Maintenance of Fork lifts, Cranes etc</w:t>
      </w:r>
    </w:p>
    <w:p w:rsidR="00710156" w:rsidRDefault="00710156" w:rsidP="00BE64F0">
      <w:pPr>
        <w:pStyle w:val="BodyText"/>
        <w:numPr>
          <w:ilvl w:val="0"/>
          <w:numId w:val="7"/>
        </w:numPr>
        <w:tabs>
          <w:tab w:val="left" w:pos="720"/>
        </w:tabs>
        <w:spacing w:before="60"/>
        <w:rPr>
          <w:rFonts w:asciiTheme="minorHAnsi" w:hAnsiTheme="minorHAnsi" w:cs="Book Antiqua"/>
          <w:sz w:val="21"/>
          <w:szCs w:val="21"/>
        </w:rPr>
      </w:pPr>
      <w:r>
        <w:rPr>
          <w:rFonts w:asciiTheme="minorHAnsi" w:hAnsiTheme="minorHAnsi" w:cs="Book Antiqua"/>
          <w:sz w:val="21"/>
          <w:szCs w:val="21"/>
          <w:lang w:val="en-GB"/>
        </w:rPr>
        <w:t xml:space="preserve">Pipe lines election </w:t>
      </w:r>
      <w:r w:rsidR="006F6897" w:rsidRPr="009A4FF1">
        <w:rPr>
          <w:rFonts w:asciiTheme="minorHAnsi" w:hAnsiTheme="minorHAnsi" w:cs="Book Antiqua"/>
          <w:sz w:val="21"/>
          <w:szCs w:val="21"/>
        </w:rPr>
        <w:t>s</w:t>
      </w:r>
      <w:r w:rsidR="006F6897" w:rsidRPr="006F6897">
        <w:rPr>
          <w:rFonts w:asciiTheme="minorHAnsi" w:hAnsiTheme="minorHAnsi" w:cs="Book Antiqua"/>
          <w:sz w:val="21"/>
          <w:szCs w:val="21"/>
        </w:rPr>
        <w:t>torage tanks, chimneys, rotary equipment, heat exchangers</w:t>
      </w:r>
      <w:r w:rsidR="006F6897" w:rsidRPr="009A4FF1">
        <w:rPr>
          <w:rFonts w:asciiTheme="minorHAnsi" w:hAnsiTheme="minorHAnsi" w:cs="Book Antiqua"/>
          <w:sz w:val="21"/>
          <w:szCs w:val="21"/>
        </w:rPr>
        <w:t>, s</w:t>
      </w:r>
      <w:r w:rsidR="006F6897" w:rsidRPr="006F6897">
        <w:rPr>
          <w:rFonts w:asciiTheme="minorHAnsi" w:hAnsiTheme="minorHAnsi" w:cs="Book Antiqua"/>
          <w:sz w:val="21"/>
          <w:szCs w:val="21"/>
        </w:rPr>
        <w:t>team boilers</w:t>
      </w:r>
      <w:r w:rsidR="009A4FF1" w:rsidRPr="009A4FF1">
        <w:rPr>
          <w:rFonts w:asciiTheme="minorHAnsi" w:hAnsiTheme="minorHAnsi" w:cs="Book Antiqua"/>
          <w:sz w:val="21"/>
          <w:szCs w:val="21"/>
        </w:rPr>
        <w:t>, t</w:t>
      </w:r>
      <w:r w:rsidR="006F6897" w:rsidRPr="006F6897">
        <w:rPr>
          <w:rFonts w:asciiTheme="minorHAnsi" w:hAnsiTheme="minorHAnsi" w:cs="Book Antiqua"/>
          <w:sz w:val="21"/>
          <w:szCs w:val="21"/>
        </w:rPr>
        <w:t xml:space="preserve">hermic fluid </w:t>
      </w:r>
      <w:r w:rsidR="00BE64F0" w:rsidRPr="006F6897">
        <w:rPr>
          <w:rFonts w:asciiTheme="minorHAnsi" w:hAnsiTheme="minorHAnsi" w:cs="Book Antiqua"/>
          <w:sz w:val="21"/>
          <w:szCs w:val="21"/>
        </w:rPr>
        <w:t>heaters</w:t>
      </w:r>
      <w:r w:rsidR="00BE64F0" w:rsidRPr="009A4FF1">
        <w:rPr>
          <w:rFonts w:asciiTheme="minorHAnsi" w:hAnsiTheme="minorHAnsi" w:cs="Book Antiqua"/>
          <w:sz w:val="21"/>
          <w:szCs w:val="21"/>
        </w:rPr>
        <w:t xml:space="preserve">, </w:t>
      </w:r>
      <w:r w:rsidR="00BE64F0" w:rsidRPr="006F6897">
        <w:rPr>
          <w:rFonts w:asciiTheme="minorHAnsi" w:hAnsiTheme="minorHAnsi" w:cs="Book Antiqua"/>
          <w:sz w:val="21"/>
          <w:szCs w:val="21"/>
        </w:rPr>
        <w:t>centrifuges</w:t>
      </w:r>
      <w:r w:rsidR="009A4FF1" w:rsidRPr="009A4FF1">
        <w:rPr>
          <w:rFonts w:asciiTheme="minorHAnsi" w:hAnsiTheme="minorHAnsi" w:cs="Book Antiqua"/>
          <w:sz w:val="21"/>
          <w:szCs w:val="21"/>
        </w:rPr>
        <w:t xml:space="preserve">, and </w:t>
      </w:r>
      <w:r w:rsidR="006F6897" w:rsidRPr="006F6897">
        <w:rPr>
          <w:rFonts w:asciiTheme="minorHAnsi" w:hAnsiTheme="minorHAnsi" w:cs="Book Antiqua"/>
          <w:sz w:val="21"/>
          <w:szCs w:val="21"/>
        </w:rPr>
        <w:t>reactors.</w:t>
      </w:r>
      <w:r w:rsidR="009A4FF1">
        <w:rPr>
          <w:rFonts w:asciiTheme="minorHAnsi" w:hAnsiTheme="minorHAnsi" w:cs="Book Antiqua"/>
          <w:sz w:val="21"/>
          <w:szCs w:val="21"/>
        </w:rPr>
        <w:t xml:space="preserve"> </w:t>
      </w:r>
    </w:p>
    <w:p w:rsidR="009A4FF1" w:rsidRPr="006F6897" w:rsidRDefault="00502740" w:rsidP="00BE64F0">
      <w:pPr>
        <w:pStyle w:val="BodyText"/>
        <w:numPr>
          <w:ilvl w:val="0"/>
          <w:numId w:val="7"/>
        </w:numPr>
        <w:tabs>
          <w:tab w:val="left" w:pos="720"/>
        </w:tabs>
        <w:spacing w:before="60"/>
        <w:rPr>
          <w:rFonts w:asciiTheme="minorHAnsi" w:hAnsiTheme="minorHAnsi" w:cs="Book Antiqua"/>
          <w:sz w:val="21"/>
          <w:szCs w:val="21"/>
        </w:rPr>
      </w:pPr>
      <w:r w:rsidRPr="00502740">
        <w:rPr>
          <w:rFonts w:asciiTheme="minorHAnsi" w:hAnsiTheme="minorHAnsi" w:cs="Book Antiqua"/>
          <w:sz w:val="21"/>
          <w:szCs w:val="21"/>
        </w:rPr>
        <w:t>As a Maintenance Team leader coordinate with all stack holder to execute the projects</w:t>
      </w:r>
      <w:r>
        <w:rPr>
          <w:rFonts w:asciiTheme="minorHAnsi" w:hAnsiTheme="minorHAnsi" w:cs="Book Antiqua"/>
          <w:color w:val="00B050"/>
          <w:sz w:val="21"/>
          <w:szCs w:val="21"/>
        </w:rPr>
        <w:t>.</w:t>
      </w:r>
    </w:p>
    <w:p w:rsidR="009A4FF1" w:rsidRPr="009A4FF1" w:rsidRDefault="009A4FF1" w:rsidP="00BE64F0">
      <w:pPr>
        <w:pStyle w:val="BodyText"/>
        <w:numPr>
          <w:ilvl w:val="0"/>
          <w:numId w:val="7"/>
        </w:numPr>
        <w:tabs>
          <w:tab w:val="left" w:pos="720"/>
        </w:tabs>
        <w:spacing w:before="60"/>
        <w:rPr>
          <w:rFonts w:asciiTheme="minorHAnsi" w:hAnsiTheme="minorHAnsi" w:cs="Book Antiqua"/>
          <w:sz w:val="21"/>
          <w:szCs w:val="21"/>
        </w:rPr>
      </w:pPr>
      <w:r w:rsidRPr="009A4FF1">
        <w:rPr>
          <w:rFonts w:asciiTheme="minorHAnsi" w:hAnsiTheme="minorHAnsi" w:cs="Book Antiqua"/>
          <w:sz w:val="21"/>
          <w:szCs w:val="21"/>
          <w:lang w:val="en-GB"/>
        </w:rPr>
        <w:t xml:space="preserve">Conducted failure analysis, troubleshot, and maintained </w:t>
      </w:r>
      <w:r w:rsidRPr="009A4FF1">
        <w:rPr>
          <w:rFonts w:asciiTheme="minorHAnsi" w:hAnsiTheme="minorHAnsi" w:cs="Book Antiqua"/>
          <w:sz w:val="21"/>
          <w:szCs w:val="21"/>
        </w:rPr>
        <w:t xml:space="preserve">pumps, compressors, gear boxes, PAL equipment, agitators, blowers, chillers, and </w:t>
      </w:r>
      <w:r>
        <w:rPr>
          <w:rFonts w:asciiTheme="minorHAnsi" w:hAnsiTheme="minorHAnsi" w:cs="Book Antiqua"/>
          <w:sz w:val="21"/>
          <w:szCs w:val="21"/>
        </w:rPr>
        <w:t>s</w:t>
      </w:r>
      <w:r w:rsidRPr="009A4FF1">
        <w:rPr>
          <w:rFonts w:asciiTheme="minorHAnsi" w:hAnsiTheme="minorHAnsi" w:cs="Book Antiqua"/>
          <w:sz w:val="21"/>
          <w:szCs w:val="21"/>
        </w:rPr>
        <w:t>afety critical equipment.</w:t>
      </w:r>
    </w:p>
    <w:p w:rsidR="00382911" w:rsidRPr="00F50DCE" w:rsidRDefault="009A4FF1"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 xml:space="preserve">Authored, delivered, and reviewed tenders to ensure compliance with statutory and legal requirements. </w:t>
      </w:r>
    </w:p>
    <w:p w:rsidR="00382911" w:rsidRDefault="009A4FF1"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 xml:space="preserve">Worked closely with </w:t>
      </w:r>
      <w:r w:rsidR="00BE64F0">
        <w:rPr>
          <w:rFonts w:asciiTheme="minorHAnsi" w:hAnsiTheme="minorHAnsi" w:cs="Book Antiqua"/>
          <w:sz w:val="21"/>
          <w:szCs w:val="21"/>
          <w:lang w:val="en-GB"/>
        </w:rPr>
        <w:t xml:space="preserve">6 </w:t>
      </w:r>
      <w:r w:rsidR="00BE64F0" w:rsidRPr="00BE64F0">
        <w:rPr>
          <w:rFonts w:asciiTheme="minorHAnsi" w:hAnsiTheme="minorHAnsi" w:cs="Book Antiqua"/>
          <w:color w:val="000000" w:themeColor="text1"/>
          <w:sz w:val="21"/>
          <w:szCs w:val="21"/>
          <w:lang w:val="en-GB"/>
        </w:rPr>
        <w:t>contractors</w:t>
      </w:r>
      <w:r>
        <w:rPr>
          <w:rFonts w:asciiTheme="minorHAnsi" w:hAnsiTheme="minorHAnsi" w:cs="Book Antiqua"/>
          <w:sz w:val="21"/>
          <w:szCs w:val="21"/>
          <w:lang w:val="en-GB"/>
        </w:rPr>
        <w:t xml:space="preserve"> to ensure performance standards of repairs, installations, painting, welding, and insulation. </w:t>
      </w:r>
    </w:p>
    <w:p w:rsidR="009A4FF1" w:rsidRPr="00F50DCE" w:rsidRDefault="005C6C38"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 xml:space="preserve">Administered an inventory budget of </w:t>
      </w:r>
      <w:r w:rsidR="00BE64F0">
        <w:rPr>
          <w:rFonts w:asciiTheme="minorHAnsi" w:hAnsiTheme="minorHAnsi" w:cs="Book Antiqua"/>
          <w:color w:val="000000" w:themeColor="text1"/>
          <w:sz w:val="21"/>
          <w:szCs w:val="21"/>
          <w:lang w:val="en-GB"/>
        </w:rPr>
        <w:t>Spare</w:t>
      </w:r>
      <w:r w:rsidRPr="00BE64F0">
        <w:rPr>
          <w:rFonts w:asciiTheme="minorHAnsi" w:hAnsiTheme="minorHAnsi" w:cs="Book Antiqua"/>
          <w:color w:val="000000" w:themeColor="text1"/>
          <w:sz w:val="21"/>
          <w:szCs w:val="21"/>
          <w:lang w:val="en-GB"/>
        </w:rPr>
        <w:t xml:space="preserve"> </w:t>
      </w:r>
      <w:r w:rsidR="00BE64F0" w:rsidRPr="00BE64F0">
        <w:rPr>
          <w:rFonts w:asciiTheme="minorHAnsi" w:hAnsiTheme="minorHAnsi" w:cs="Book Antiqua"/>
          <w:color w:val="000000" w:themeColor="text1"/>
          <w:sz w:val="21"/>
          <w:szCs w:val="21"/>
          <w:lang w:val="en-GB"/>
        </w:rPr>
        <w:t xml:space="preserve">Parts </w:t>
      </w:r>
      <w:r>
        <w:rPr>
          <w:rFonts w:asciiTheme="minorHAnsi" w:hAnsiTheme="minorHAnsi" w:cs="Book Antiqua"/>
          <w:sz w:val="21"/>
          <w:szCs w:val="21"/>
          <w:lang w:val="en-GB"/>
        </w:rPr>
        <w:t>to ensure the availability of necessary parts and equipment and</w:t>
      </w:r>
      <w:r w:rsidR="007834EA">
        <w:rPr>
          <w:rFonts w:asciiTheme="minorHAnsi" w:hAnsiTheme="minorHAnsi" w:cs="Book Antiqua"/>
          <w:sz w:val="21"/>
          <w:szCs w:val="21"/>
          <w:lang w:val="en-GB"/>
        </w:rPr>
        <w:t xml:space="preserve"> to</w:t>
      </w:r>
      <w:r>
        <w:rPr>
          <w:rFonts w:asciiTheme="minorHAnsi" w:hAnsiTheme="minorHAnsi" w:cs="Book Antiqua"/>
          <w:sz w:val="21"/>
          <w:szCs w:val="21"/>
          <w:lang w:val="en-GB"/>
        </w:rPr>
        <w:t xml:space="preserve"> decrease plant downtime. </w:t>
      </w:r>
      <w:r w:rsidR="00502740">
        <w:rPr>
          <w:rFonts w:asciiTheme="minorHAnsi" w:hAnsiTheme="minorHAnsi" w:cs="Book Antiqua"/>
          <w:sz w:val="21"/>
          <w:szCs w:val="21"/>
          <w:lang w:val="en-GB"/>
        </w:rPr>
        <w:t xml:space="preserve">Short term and long term spares </w:t>
      </w:r>
      <w:r>
        <w:rPr>
          <w:rFonts w:asciiTheme="minorHAnsi" w:hAnsiTheme="minorHAnsi" w:cs="Book Antiqua"/>
          <w:color w:val="00B050"/>
          <w:sz w:val="21"/>
          <w:szCs w:val="21"/>
        </w:rPr>
        <w:t xml:space="preserve"> </w:t>
      </w:r>
      <w:r w:rsidRPr="00502740">
        <w:rPr>
          <w:rFonts w:asciiTheme="minorHAnsi" w:hAnsiTheme="minorHAnsi" w:cs="Book Antiqua"/>
          <w:sz w:val="21"/>
          <w:szCs w:val="21"/>
          <w:lang w:val="en-GB"/>
        </w:rPr>
        <w:t>inventory orders</w:t>
      </w:r>
      <w:r w:rsidR="00502740" w:rsidRPr="00502740">
        <w:rPr>
          <w:rFonts w:asciiTheme="minorHAnsi" w:hAnsiTheme="minorHAnsi" w:cs="Book Antiqua"/>
          <w:sz w:val="21"/>
          <w:szCs w:val="21"/>
          <w:lang w:val="en-GB"/>
        </w:rPr>
        <w:t xml:space="preserve"> from various OEM</w:t>
      </w:r>
      <w:r w:rsidR="00502740">
        <w:rPr>
          <w:rFonts w:asciiTheme="minorHAnsi" w:hAnsiTheme="minorHAnsi" w:cs="Book Antiqua"/>
          <w:color w:val="00B050"/>
          <w:sz w:val="21"/>
          <w:szCs w:val="21"/>
        </w:rPr>
        <w:t xml:space="preserve"> </w:t>
      </w:r>
      <w:r>
        <w:rPr>
          <w:rFonts w:asciiTheme="minorHAnsi" w:hAnsiTheme="minorHAnsi" w:cs="Book Antiqua"/>
          <w:color w:val="00B050"/>
          <w:sz w:val="21"/>
          <w:szCs w:val="21"/>
        </w:rPr>
        <w:t xml:space="preserve"> </w:t>
      </w:r>
    </w:p>
    <w:p w:rsidR="00382911" w:rsidRPr="005C6C38" w:rsidRDefault="005C6C38" w:rsidP="005B42B2">
      <w:pPr>
        <w:pStyle w:val="BodyText"/>
        <w:numPr>
          <w:ilvl w:val="0"/>
          <w:numId w:val="7"/>
        </w:numPr>
        <w:tabs>
          <w:tab w:val="left" w:pos="720"/>
        </w:tabs>
        <w:spacing w:before="60"/>
        <w:jc w:val="left"/>
        <w:rPr>
          <w:rFonts w:asciiTheme="minorHAnsi" w:hAnsiTheme="minorHAnsi" w:cs="Book Antiqua"/>
          <w:sz w:val="21"/>
          <w:szCs w:val="21"/>
          <w:lang w:val="en-GB"/>
        </w:rPr>
      </w:pPr>
      <w:r w:rsidRPr="005C6C38">
        <w:rPr>
          <w:rFonts w:asciiTheme="minorHAnsi" w:hAnsiTheme="minorHAnsi" w:cs="Book Antiqua"/>
          <w:sz w:val="21"/>
          <w:szCs w:val="21"/>
          <w:lang w:val="en-GB"/>
        </w:rPr>
        <w:t xml:space="preserve">Trained new team members and contract workmen in maintenance standards, safety requirements, company policies, and project quality. </w:t>
      </w:r>
    </w:p>
    <w:p w:rsidR="00197911" w:rsidRPr="00F50DCE" w:rsidRDefault="0023646B" w:rsidP="00197911">
      <w:pPr>
        <w:tabs>
          <w:tab w:val="right" w:pos="10800"/>
        </w:tabs>
        <w:spacing w:before="360" w:after="0" w:line="240" w:lineRule="auto"/>
        <w:rPr>
          <w:rFonts w:asciiTheme="minorHAnsi" w:hAnsiTheme="minorHAnsi"/>
          <w:sz w:val="21"/>
          <w:szCs w:val="21"/>
          <w:lang w:val="en-GB"/>
        </w:rPr>
      </w:pPr>
      <w:r>
        <w:rPr>
          <w:rFonts w:asciiTheme="minorHAnsi" w:hAnsiTheme="minorHAnsi"/>
          <w:b/>
          <w:sz w:val="21"/>
          <w:szCs w:val="21"/>
          <w:lang w:val="en-GB"/>
        </w:rPr>
        <w:t>ASIAN PEROXIDES LIMITED</w:t>
      </w:r>
      <w:r w:rsidR="00197911" w:rsidRPr="00F50DCE">
        <w:rPr>
          <w:rFonts w:asciiTheme="minorHAnsi" w:hAnsiTheme="minorHAnsi"/>
          <w:b/>
          <w:sz w:val="21"/>
          <w:szCs w:val="21"/>
          <w:lang w:val="en-GB"/>
        </w:rPr>
        <w:t xml:space="preserve">, </w:t>
      </w:r>
      <w:r w:rsidR="00502740" w:rsidRPr="00502740">
        <w:rPr>
          <w:rFonts w:asciiTheme="minorHAnsi" w:hAnsiTheme="minorHAnsi"/>
          <w:b/>
          <w:sz w:val="21"/>
          <w:szCs w:val="21"/>
          <w:lang w:val="en-GB"/>
        </w:rPr>
        <w:t>SULLURUPET Chennai</w:t>
      </w:r>
      <w:r w:rsidR="00197911" w:rsidRPr="00F50DCE">
        <w:rPr>
          <w:rFonts w:asciiTheme="minorHAnsi" w:hAnsiTheme="minorHAnsi"/>
          <w:sz w:val="21"/>
          <w:szCs w:val="21"/>
          <w:lang w:val="en-GB"/>
        </w:rPr>
        <w:tab/>
      </w:r>
      <w:r>
        <w:rPr>
          <w:rFonts w:asciiTheme="minorHAnsi" w:hAnsiTheme="minorHAnsi"/>
          <w:sz w:val="21"/>
          <w:szCs w:val="21"/>
          <w:lang w:val="en-GB"/>
        </w:rPr>
        <w:t>Aug 1994</w:t>
      </w:r>
      <w:r w:rsidR="00197911" w:rsidRPr="00F50DCE">
        <w:rPr>
          <w:rFonts w:asciiTheme="minorHAnsi" w:hAnsiTheme="minorHAnsi"/>
          <w:sz w:val="21"/>
          <w:szCs w:val="21"/>
          <w:lang w:val="en-GB"/>
        </w:rPr>
        <w:t xml:space="preserve"> – </w:t>
      </w:r>
      <w:r>
        <w:rPr>
          <w:rFonts w:asciiTheme="minorHAnsi" w:hAnsiTheme="minorHAnsi"/>
          <w:sz w:val="21"/>
          <w:szCs w:val="21"/>
          <w:lang w:val="en-GB"/>
        </w:rPr>
        <w:t xml:space="preserve">Oct </w:t>
      </w:r>
      <w:r w:rsidR="00197911" w:rsidRPr="00F50DCE">
        <w:rPr>
          <w:rFonts w:asciiTheme="minorHAnsi" w:hAnsiTheme="minorHAnsi"/>
          <w:sz w:val="21"/>
          <w:szCs w:val="21"/>
          <w:lang w:val="en-GB"/>
        </w:rPr>
        <w:t>20</w:t>
      </w:r>
      <w:r>
        <w:rPr>
          <w:rFonts w:asciiTheme="minorHAnsi" w:hAnsiTheme="minorHAnsi"/>
          <w:sz w:val="21"/>
          <w:szCs w:val="21"/>
          <w:lang w:val="en-GB"/>
        </w:rPr>
        <w:t>08</w:t>
      </w:r>
    </w:p>
    <w:p w:rsidR="00197911" w:rsidRPr="00F50DCE" w:rsidRDefault="0023646B" w:rsidP="00197911">
      <w:pPr>
        <w:spacing w:after="0" w:line="240" w:lineRule="auto"/>
        <w:rPr>
          <w:rFonts w:asciiTheme="minorHAnsi" w:hAnsiTheme="minorHAnsi"/>
          <w:iCs/>
          <w:color w:val="000000"/>
          <w:sz w:val="21"/>
          <w:szCs w:val="21"/>
          <w:lang w:val="en-GB"/>
        </w:rPr>
      </w:pPr>
      <w:r>
        <w:rPr>
          <w:rFonts w:asciiTheme="minorHAnsi" w:hAnsiTheme="minorHAnsi" w:cs="Book Antiqua"/>
          <w:b/>
          <w:i/>
          <w:iCs/>
          <w:color w:val="000000"/>
          <w:sz w:val="21"/>
          <w:szCs w:val="21"/>
          <w:lang w:val="en-GB"/>
        </w:rPr>
        <w:t xml:space="preserve">Field Supervisor – Mechanical Maintenance </w:t>
      </w:r>
    </w:p>
    <w:p w:rsidR="00197911" w:rsidRDefault="005C6C38" w:rsidP="00BE64F0">
      <w:pPr>
        <w:pStyle w:val="BodyText"/>
        <w:numPr>
          <w:ilvl w:val="0"/>
          <w:numId w:val="7"/>
        </w:numPr>
        <w:tabs>
          <w:tab w:val="left" w:pos="720"/>
        </w:tabs>
        <w:spacing w:before="60"/>
        <w:rPr>
          <w:rFonts w:asciiTheme="minorHAnsi" w:hAnsiTheme="minorHAnsi" w:cs="Book Antiqua"/>
          <w:sz w:val="21"/>
          <w:szCs w:val="21"/>
          <w:lang w:val="en-GB"/>
        </w:rPr>
      </w:pPr>
      <w:r w:rsidRPr="005C6C38">
        <w:rPr>
          <w:rFonts w:asciiTheme="minorHAnsi" w:hAnsiTheme="minorHAnsi" w:cs="Book Antiqua"/>
          <w:sz w:val="21"/>
          <w:szCs w:val="21"/>
          <w:lang w:val="en-GB"/>
        </w:rPr>
        <w:t xml:space="preserve">Serviced centrifugal and reciprocating pumps, centrifugal and reciprocating compressors, centrifuges, boilers, reformers, vaporizers, desulphurization beds, </w:t>
      </w:r>
      <w:r w:rsidR="00BE64F0" w:rsidRPr="005C6C38">
        <w:rPr>
          <w:rFonts w:asciiTheme="minorHAnsi" w:hAnsiTheme="minorHAnsi" w:cs="Book Antiqua"/>
          <w:sz w:val="21"/>
          <w:szCs w:val="21"/>
          <w:lang w:val="en-GB"/>
        </w:rPr>
        <w:t>PSA,</w:t>
      </w:r>
      <w:r w:rsidRPr="005C6C38">
        <w:rPr>
          <w:rFonts w:asciiTheme="minorHAnsi" w:hAnsiTheme="minorHAnsi" w:cs="Book Antiqua"/>
          <w:sz w:val="21"/>
          <w:szCs w:val="21"/>
          <w:lang w:val="en-GB"/>
        </w:rPr>
        <w:t xml:space="preserve"> LNG, distillation columns, </w:t>
      </w:r>
      <w:r>
        <w:rPr>
          <w:rFonts w:asciiTheme="minorHAnsi" w:hAnsiTheme="minorHAnsi" w:cs="Book Antiqua"/>
          <w:sz w:val="21"/>
          <w:szCs w:val="21"/>
          <w:lang w:val="en-GB"/>
        </w:rPr>
        <w:t>g</w:t>
      </w:r>
      <w:r w:rsidRPr="005C6C38">
        <w:rPr>
          <w:rFonts w:asciiTheme="minorHAnsi" w:hAnsiTheme="minorHAnsi" w:cs="Book Antiqua"/>
          <w:sz w:val="21"/>
          <w:szCs w:val="21"/>
          <w:lang w:val="en-GB"/>
        </w:rPr>
        <w:t>ear boxes, blowers, fans, valves</w:t>
      </w:r>
      <w:r>
        <w:rPr>
          <w:rFonts w:asciiTheme="minorHAnsi" w:hAnsiTheme="minorHAnsi" w:cs="Book Antiqua"/>
          <w:sz w:val="21"/>
          <w:szCs w:val="21"/>
          <w:lang w:val="en-GB"/>
        </w:rPr>
        <w:t xml:space="preserve">, </w:t>
      </w:r>
      <w:r w:rsidR="007834EA">
        <w:rPr>
          <w:rFonts w:asciiTheme="minorHAnsi" w:hAnsiTheme="minorHAnsi" w:cs="Book Antiqua"/>
          <w:sz w:val="21"/>
          <w:szCs w:val="21"/>
          <w:lang w:val="en-GB"/>
        </w:rPr>
        <w:t xml:space="preserve">and </w:t>
      </w:r>
      <w:r w:rsidRPr="005C6C38">
        <w:rPr>
          <w:rFonts w:asciiTheme="minorHAnsi" w:hAnsiTheme="minorHAnsi" w:cs="Book Antiqua"/>
          <w:sz w:val="21"/>
          <w:szCs w:val="21"/>
          <w:lang w:val="en-GB"/>
        </w:rPr>
        <w:t>mechanical seals.</w:t>
      </w:r>
    </w:p>
    <w:p w:rsidR="005C6C38" w:rsidRPr="005C6C38" w:rsidRDefault="005C6C38"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Served as the Safety Department Manager in</w:t>
      </w:r>
      <w:r w:rsidR="00502740">
        <w:rPr>
          <w:rFonts w:asciiTheme="minorHAnsi" w:hAnsiTheme="minorHAnsi" w:cs="Book Antiqua"/>
          <w:sz w:val="21"/>
          <w:szCs w:val="21"/>
          <w:lang w:val="en-GB"/>
        </w:rPr>
        <w:t xml:space="preserve"> the absence of the HSE manager </w:t>
      </w:r>
      <w:r w:rsidR="00BE64F0">
        <w:rPr>
          <w:rFonts w:asciiTheme="minorHAnsi" w:hAnsiTheme="minorHAnsi" w:cs="Book Antiqua"/>
          <w:sz w:val="21"/>
          <w:szCs w:val="21"/>
          <w:lang w:val="en-GB"/>
        </w:rPr>
        <w:t>and</w:t>
      </w:r>
      <w:r w:rsidR="00BE64F0" w:rsidRPr="00BE64F0">
        <w:rPr>
          <w:rFonts w:asciiTheme="minorHAnsi" w:hAnsiTheme="minorHAnsi" w:cs="Book Antiqua"/>
          <w:color w:val="000000" w:themeColor="text1"/>
          <w:sz w:val="21"/>
          <w:szCs w:val="21"/>
          <w:lang w:val="en-GB"/>
        </w:rPr>
        <w:t xml:space="preserve"> responsible</w:t>
      </w:r>
      <w:r w:rsidRPr="00BE64F0">
        <w:rPr>
          <w:rFonts w:asciiTheme="minorHAnsi" w:hAnsiTheme="minorHAnsi" w:cs="Book Antiqua"/>
          <w:color w:val="000000" w:themeColor="text1"/>
          <w:sz w:val="21"/>
          <w:szCs w:val="21"/>
          <w:lang w:val="en-GB"/>
        </w:rPr>
        <w:t xml:space="preserve"> </w:t>
      </w:r>
      <w:r w:rsidRPr="00502740">
        <w:rPr>
          <w:rFonts w:asciiTheme="minorHAnsi" w:hAnsiTheme="minorHAnsi" w:cs="Book Antiqua"/>
          <w:sz w:val="21"/>
          <w:szCs w:val="21"/>
          <w:lang w:val="en-GB"/>
        </w:rPr>
        <w:t>for</w:t>
      </w:r>
      <w:r w:rsidR="00502740" w:rsidRPr="00502740">
        <w:rPr>
          <w:rFonts w:asciiTheme="minorHAnsi" w:hAnsiTheme="minorHAnsi" w:cs="Book Antiqua"/>
          <w:sz w:val="21"/>
          <w:szCs w:val="21"/>
          <w:lang w:val="en-GB"/>
        </w:rPr>
        <w:t xml:space="preserve"> 300 personnel safety.</w:t>
      </w:r>
      <w:r w:rsidRPr="00502740">
        <w:rPr>
          <w:rFonts w:asciiTheme="minorHAnsi" w:hAnsiTheme="minorHAnsi" w:cs="Book Antiqua"/>
          <w:sz w:val="21"/>
          <w:szCs w:val="21"/>
          <w:lang w:val="en-GB"/>
        </w:rPr>
        <w:t xml:space="preserve"> </w:t>
      </w:r>
    </w:p>
    <w:p w:rsidR="00197911" w:rsidRPr="005C6C38" w:rsidRDefault="005C6C38" w:rsidP="00BE64F0">
      <w:pPr>
        <w:pStyle w:val="BodyText"/>
        <w:numPr>
          <w:ilvl w:val="0"/>
          <w:numId w:val="7"/>
        </w:numPr>
        <w:tabs>
          <w:tab w:val="left" w:pos="720"/>
        </w:tabs>
        <w:spacing w:before="60"/>
        <w:rPr>
          <w:rFonts w:asciiTheme="minorHAnsi" w:hAnsiTheme="minorHAnsi" w:cs="Book Antiqua"/>
          <w:sz w:val="21"/>
          <w:szCs w:val="21"/>
          <w:lang w:val="en-GB"/>
        </w:rPr>
      </w:pPr>
      <w:r w:rsidRPr="005C6C38">
        <w:rPr>
          <w:rFonts w:asciiTheme="minorHAnsi" w:hAnsiTheme="minorHAnsi" w:cs="Book Antiqua"/>
          <w:sz w:val="21"/>
          <w:szCs w:val="21"/>
          <w:lang w:val="en-GB"/>
        </w:rPr>
        <w:t xml:space="preserve">Fabricated and conducted hydro testing and pneumatic testing of pipelines, heat exchangers, and tanks. </w:t>
      </w:r>
    </w:p>
    <w:p w:rsidR="00197911" w:rsidRDefault="00F90118" w:rsidP="00BE64F0">
      <w:pPr>
        <w:pStyle w:val="BodyText"/>
        <w:numPr>
          <w:ilvl w:val="0"/>
          <w:numId w:val="7"/>
        </w:numPr>
        <w:tabs>
          <w:tab w:val="left" w:pos="720"/>
        </w:tabs>
        <w:spacing w:before="60"/>
        <w:rPr>
          <w:rFonts w:asciiTheme="minorHAnsi" w:hAnsiTheme="minorHAnsi" w:cs="Book Antiqua"/>
          <w:sz w:val="21"/>
          <w:szCs w:val="21"/>
          <w:lang w:val="en-GB"/>
        </w:rPr>
      </w:pPr>
      <w:r>
        <w:rPr>
          <w:rFonts w:asciiTheme="minorHAnsi" w:hAnsiTheme="minorHAnsi" w:cs="Book Antiqua"/>
          <w:sz w:val="21"/>
          <w:szCs w:val="21"/>
          <w:lang w:val="en-GB"/>
        </w:rPr>
        <w:t>Maintained chillers and de</w:t>
      </w:r>
      <w:r w:rsidR="007834EA">
        <w:rPr>
          <w:rFonts w:asciiTheme="minorHAnsi" w:hAnsiTheme="minorHAnsi" w:cs="Book Antiqua"/>
          <w:sz w:val="21"/>
          <w:szCs w:val="21"/>
          <w:lang w:val="en-GB"/>
        </w:rPr>
        <w:t>-</w:t>
      </w:r>
      <w:r>
        <w:rPr>
          <w:rFonts w:asciiTheme="minorHAnsi" w:hAnsiTheme="minorHAnsi" w:cs="Book Antiqua"/>
          <w:sz w:val="21"/>
          <w:szCs w:val="21"/>
          <w:lang w:val="en-GB"/>
        </w:rPr>
        <w:t xml:space="preserve">scaled heat exchangers. </w:t>
      </w:r>
    </w:p>
    <w:p w:rsidR="003B5D70" w:rsidRPr="003B5D70" w:rsidRDefault="003B5D70" w:rsidP="003B5D70">
      <w:pPr>
        <w:pStyle w:val="BodyText"/>
        <w:numPr>
          <w:ilvl w:val="0"/>
          <w:numId w:val="7"/>
        </w:numPr>
        <w:tabs>
          <w:tab w:val="left" w:pos="720"/>
        </w:tabs>
        <w:spacing w:before="60"/>
        <w:rPr>
          <w:rFonts w:asciiTheme="minorHAnsi" w:hAnsiTheme="minorHAnsi" w:cs="Book Antiqua"/>
          <w:sz w:val="21"/>
          <w:szCs w:val="21"/>
          <w:lang w:val="en-GB"/>
        </w:rPr>
      </w:pPr>
      <w:r w:rsidRPr="003B5D70">
        <w:rPr>
          <w:rFonts w:asciiTheme="minorHAnsi" w:hAnsiTheme="minorHAnsi" w:cs="Book Antiqua"/>
          <w:sz w:val="21"/>
          <w:szCs w:val="21"/>
          <w:lang w:val="en-GB"/>
        </w:rPr>
        <w:t>Condition Monitoring of Rotary and static equipment’s.</w:t>
      </w:r>
    </w:p>
    <w:p w:rsidR="003B5D70" w:rsidRPr="00734F9D" w:rsidRDefault="003B5D70" w:rsidP="003B5D70">
      <w:pPr>
        <w:pStyle w:val="BodyText"/>
        <w:numPr>
          <w:ilvl w:val="0"/>
          <w:numId w:val="7"/>
        </w:numPr>
        <w:tabs>
          <w:tab w:val="left" w:pos="720"/>
        </w:tabs>
        <w:spacing w:before="60"/>
        <w:rPr>
          <w:rFonts w:asciiTheme="minorHAnsi" w:hAnsiTheme="minorHAnsi" w:cs="Book Antiqua"/>
          <w:sz w:val="21"/>
          <w:szCs w:val="21"/>
          <w:lang w:val="en-GB"/>
        </w:rPr>
      </w:pPr>
      <w:r w:rsidRPr="00734F9D">
        <w:rPr>
          <w:rFonts w:asciiTheme="minorHAnsi" w:hAnsiTheme="minorHAnsi" w:cs="Book Antiqua"/>
          <w:sz w:val="21"/>
          <w:szCs w:val="21"/>
          <w:lang w:val="en-GB"/>
        </w:rPr>
        <w:t>Fabrication of pipe lines-De scaling of heat exchangers.</w:t>
      </w:r>
    </w:p>
    <w:p w:rsidR="003B5D70" w:rsidRPr="00F50DCE" w:rsidRDefault="003B5D70" w:rsidP="003B5D70">
      <w:pPr>
        <w:pStyle w:val="BodyText"/>
        <w:numPr>
          <w:ilvl w:val="0"/>
          <w:numId w:val="7"/>
        </w:numPr>
        <w:tabs>
          <w:tab w:val="left" w:pos="720"/>
        </w:tabs>
        <w:spacing w:before="60"/>
        <w:rPr>
          <w:rFonts w:asciiTheme="minorHAnsi" w:hAnsiTheme="minorHAnsi" w:cs="Book Antiqua"/>
          <w:sz w:val="21"/>
          <w:szCs w:val="21"/>
          <w:lang w:val="en-GB"/>
        </w:rPr>
      </w:pPr>
      <w:r w:rsidRPr="003B5D70">
        <w:rPr>
          <w:rFonts w:asciiTheme="minorHAnsi" w:hAnsiTheme="minorHAnsi" w:cs="Book Antiqua"/>
          <w:sz w:val="21"/>
          <w:szCs w:val="21"/>
          <w:lang w:val="en-GB"/>
        </w:rPr>
        <w:t xml:space="preserve"> Maintenance and servicing of Chillers.</w:t>
      </w:r>
    </w:p>
    <w:p w:rsidR="00193D38" w:rsidRDefault="00193D38" w:rsidP="00197911">
      <w:pPr>
        <w:pStyle w:val="BodyText"/>
        <w:spacing w:before="60"/>
        <w:jc w:val="left"/>
        <w:rPr>
          <w:rFonts w:asciiTheme="minorHAnsi" w:hAnsiTheme="minorHAnsi" w:cs="Book Antiqua"/>
          <w:b/>
          <w:i/>
          <w:sz w:val="21"/>
          <w:szCs w:val="21"/>
          <w:u w:val="single"/>
          <w:lang w:val="en-GB"/>
        </w:rPr>
      </w:pPr>
      <w:r>
        <w:rPr>
          <w:rFonts w:asciiTheme="minorHAnsi" w:hAnsiTheme="minorHAnsi" w:cs="Book Antiqua"/>
          <w:b/>
          <w:i/>
          <w:sz w:val="21"/>
          <w:szCs w:val="21"/>
          <w:u w:val="single"/>
          <w:lang w:val="en-GB"/>
        </w:rPr>
        <w:t>Additional Professional Experience:</w:t>
      </w:r>
    </w:p>
    <w:p w:rsidR="0023646B" w:rsidRPr="0023646B" w:rsidRDefault="0023646B" w:rsidP="00197911">
      <w:pPr>
        <w:pStyle w:val="BodyText"/>
        <w:spacing w:before="60"/>
        <w:jc w:val="left"/>
        <w:rPr>
          <w:rFonts w:asciiTheme="minorHAnsi" w:hAnsiTheme="minorHAnsi" w:cs="Book Antiqua"/>
          <w:bCs/>
          <w:color w:val="000000" w:themeColor="text1"/>
          <w:sz w:val="21"/>
          <w:szCs w:val="21"/>
          <w:lang w:val="en-GB"/>
        </w:rPr>
      </w:pPr>
      <w:r>
        <w:rPr>
          <w:rFonts w:asciiTheme="minorHAnsi" w:hAnsiTheme="minorHAnsi" w:cs="Book Antiqua"/>
          <w:b/>
          <w:sz w:val="21"/>
          <w:szCs w:val="21"/>
          <w:lang w:val="en-GB"/>
        </w:rPr>
        <w:t xml:space="preserve">Service Engineer, </w:t>
      </w:r>
      <w:r w:rsidRPr="0023646B">
        <w:rPr>
          <w:rFonts w:asciiTheme="minorHAnsi" w:hAnsiTheme="minorHAnsi" w:cs="Book Antiqua"/>
          <w:bCs/>
          <w:sz w:val="21"/>
          <w:szCs w:val="21"/>
          <w:lang w:val="en-GB"/>
        </w:rPr>
        <w:t xml:space="preserve">Bharat Electrical Works, </w:t>
      </w:r>
      <w:r w:rsidR="008F1083" w:rsidRPr="008F1083">
        <w:rPr>
          <w:rFonts w:asciiTheme="minorHAnsi" w:hAnsiTheme="minorHAnsi" w:cs="Book Antiqua"/>
          <w:bCs/>
          <w:sz w:val="21"/>
          <w:szCs w:val="21"/>
          <w:lang w:val="en-GB"/>
        </w:rPr>
        <w:t>Hyderabad</w:t>
      </w:r>
      <w:r w:rsidR="00734F9D">
        <w:rPr>
          <w:rFonts w:asciiTheme="minorHAnsi" w:hAnsiTheme="minorHAnsi" w:cs="Book Antiqua"/>
          <w:bCs/>
          <w:sz w:val="21"/>
          <w:szCs w:val="21"/>
          <w:lang w:val="en-GB"/>
        </w:rPr>
        <w:t xml:space="preserve"> /</w:t>
      </w:r>
      <w:r>
        <w:rPr>
          <w:rFonts w:asciiTheme="minorHAnsi" w:hAnsiTheme="minorHAnsi" w:cs="Book Antiqua"/>
          <w:b/>
          <w:color w:val="000000" w:themeColor="text1"/>
          <w:sz w:val="21"/>
          <w:szCs w:val="21"/>
          <w:lang w:val="en-GB"/>
        </w:rPr>
        <w:t xml:space="preserve">Technical Trainee, </w:t>
      </w:r>
      <w:r>
        <w:rPr>
          <w:rFonts w:asciiTheme="minorHAnsi" w:hAnsiTheme="minorHAnsi" w:cs="Book Antiqua"/>
          <w:bCs/>
          <w:color w:val="000000" w:themeColor="text1"/>
          <w:sz w:val="21"/>
          <w:szCs w:val="21"/>
          <w:lang w:val="en-GB"/>
        </w:rPr>
        <w:t>I</w:t>
      </w:r>
      <w:r w:rsidR="00701B86">
        <w:rPr>
          <w:rFonts w:asciiTheme="minorHAnsi" w:hAnsiTheme="minorHAnsi" w:cs="Book Antiqua"/>
          <w:bCs/>
          <w:color w:val="000000" w:themeColor="text1"/>
          <w:sz w:val="21"/>
          <w:szCs w:val="21"/>
          <w:lang w:val="en-GB"/>
        </w:rPr>
        <w:t>SRO</w:t>
      </w:r>
      <w:r>
        <w:rPr>
          <w:rFonts w:asciiTheme="minorHAnsi" w:hAnsiTheme="minorHAnsi" w:cs="Book Antiqua"/>
          <w:bCs/>
          <w:color w:val="000000" w:themeColor="text1"/>
          <w:sz w:val="21"/>
          <w:szCs w:val="21"/>
          <w:lang w:val="en-GB"/>
        </w:rPr>
        <w:t xml:space="preserve"> – Shar Centre, </w:t>
      </w:r>
      <w:r w:rsidR="008F1083" w:rsidRPr="008F1083">
        <w:rPr>
          <w:rFonts w:asciiTheme="minorHAnsi" w:hAnsiTheme="minorHAnsi" w:cs="Book Antiqua"/>
          <w:bCs/>
          <w:sz w:val="21"/>
          <w:szCs w:val="21"/>
          <w:lang w:val="en-GB"/>
        </w:rPr>
        <w:t>SRIHARIKOTA</w:t>
      </w:r>
    </w:p>
    <w:p w:rsidR="00382911" w:rsidRPr="00F50DCE" w:rsidRDefault="00382911" w:rsidP="006650CF">
      <w:pPr>
        <w:pStyle w:val="Heading1"/>
        <w:pBdr>
          <w:top w:val="single" w:sz="4" w:space="2" w:color="auto"/>
          <w:bottom w:val="single" w:sz="8" w:space="2" w:color="auto"/>
        </w:pBdr>
        <w:spacing w:before="240" w:after="120"/>
        <w:rPr>
          <w:rFonts w:asciiTheme="majorHAnsi" w:hAnsiTheme="majorHAnsi"/>
          <w:caps/>
          <w:smallCaps w:val="0"/>
          <w:spacing w:val="20"/>
          <w:szCs w:val="20"/>
          <w:lang w:val="en-GB"/>
        </w:rPr>
      </w:pPr>
      <w:r w:rsidRPr="00F50DCE">
        <w:rPr>
          <w:rFonts w:asciiTheme="majorHAnsi" w:hAnsiTheme="majorHAnsi"/>
          <w:caps/>
          <w:smallCaps w:val="0"/>
          <w:spacing w:val="20"/>
          <w:szCs w:val="20"/>
          <w:lang w:val="en-GB"/>
        </w:rPr>
        <w:t>Education &amp; Credentials</w:t>
      </w:r>
    </w:p>
    <w:p w:rsidR="00734F9D" w:rsidRDefault="00701B86" w:rsidP="00D50FAA">
      <w:pPr>
        <w:pStyle w:val="PlainText"/>
        <w:spacing w:before="240"/>
        <w:jc w:val="center"/>
        <w:rPr>
          <w:rFonts w:asciiTheme="minorHAnsi" w:eastAsia="MS Mincho" w:hAnsiTheme="minorHAnsi"/>
          <w:b/>
          <w:bCs/>
          <w:sz w:val="21"/>
          <w:szCs w:val="21"/>
          <w:lang w:val="en-GB"/>
        </w:rPr>
      </w:pPr>
      <w:r>
        <w:rPr>
          <w:rFonts w:asciiTheme="minorHAnsi" w:eastAsia="MS Mincho" w:hAnsiTheme="minorHAnsi"/>
          <w:b/>
          <w:bCs/>
          <w:sz w:val="21"/>
          <w:szCs w:val="21"/>
          <w:lang w:val="en-GB"/>
        </w:rPr>
        <w:t>Bachelor of Engineering in Mechanical Engineering</w:t>
      </w:r>
      <w:r w:rsidR="00382911" w:rsidRPr="00F50DCE">
        <w:rPr>
          <w:rFonts w:asciiTheme="minorHAnsi" w:eastAsia="MS Mincho" w:hAnsiTheme="minorHAnsi"/>
          <w:bCs/>
          <w:sz w:val="21"/>
          <w:szCs w:val="21"/>
          <w:lang w:val="en-GB"/>
        </w:rPr>
        <w:t>,</w:t>
      </w:r>
      <w:r w:rsidR="008F1083">
        <w:rPr>
          <w:rFonts w:asciiTheme="minorHAnsi" w:eastAsia="MS Mincho" w:hAnsiTheme="minorHAnsi"/>
          <w:bCs/>
          <w:sz w:val="21"/>
          <w:szCs w:val="21"/>
          <w:lang w:val="en-GB"/>
        </w:rPr>
        <w:t xml:space="preserve"> </w:t>
      </w:r>
      <w:r w:rsidR="008F1083" w:rsidRPr="008F1083">
        <w:rPr>
          <w:rFonts w:asciiTheme="minorHAnsi" w:eastAsia="MS Mincho" w:hAnsiTheme="minorHAnsi"/>
          <w:b/>
          <w:bCs/>
          <w:sz w:val="21"/>
          <w:szCs w:val="21"/>
          <w:lang w:val="en-GB"/>
        </w:rPr>
        <w:t>CIHS</w:t>
      </w:r>
      <w:r w:rsidRPr="008F1083">
        <w:rPr>
          <w:rFonts w:asciiTheme="minorHAnsi" w:eastAsia="MS Mincho" w:hAnsiTheme="minorHAnsi"/>
          <w:b/>
          <w:bCs/>
          <w:sz w:val="21"/>
          <w:szCs w:val="21"/>
          <w:lang w:val="en-GB"/>
        </w:rPr>
        <w:t xml:space="preserve"> </w:t>
      </w:r>
    </w:p>
    <w:p w:rsidR="00701B86" w:rsidRPr="008F1083" w:rsidRDefault="00701B86" w:rsidP="00D50FAA">
      <w:pPr>
        <w:pStyle w:val="PlainText"/>
        <w:spacing w:before="240"/>
        <w:jc w:val="center"/>
        <w:rPr>
          <w:rFonts w:asciiTheme="minorHAnsi" w:eastAsia="MS Mincho" w:hAnsiTheme="minorHAnsi"/>
          <w:sz w:val="21"/>
          <w:szCs w:val="21"/>
          <w:lang w:val="en-GB"/>
        </w:rPr>
      </w:pPr>
      <w:r w:rsidRPr="00701B86">
        <w:rPr>
          <w:rFonts w:asciiTheme="minorHAnsi" w:eastAsia="MS Mincho" w:hAnsiTheme="minorHAnsi"/>
          <w:b/>
          <w:bCs/>
          <w:color w:val="000000" w:themeColor="text1"/>
          <w:sz w:val="21"/>
          <w:szCs w:val="21"/>
          <w:lang w:val="en-GB"/>
        </w:rPr>
        <w:t>Diploma in Mechanical Engineering</w:t>
      </w:r>
      <w:r>
        <w:rPr>
          <w:rFonts w:asciiTheme="minorHAnsi" w:eastAsia="MS Mincho" w:hAnsiTheme="minorHAnsi"/>
          <w:b/>
          <w:bCs/>
          <w:color w:val="000000" w:themeColor="text1"/>
          <w:sz w:val="21"/>
          <w:szCs w:val="21"/>
          <w:lang w:val="en-GB"/>
        </w:rPr>
        <w:t xml:space="preserve">, </w:t>
      </w:r>
      <w:r w:rsidR="008F1083" w:rsidRPr="008F1083">
        <w:rPr>
          <w:rFonts w:asciiTheme="minorHAnsi" w:eastAsia="MS Mincho" w:hAnsiTheme="minorHAnsi"/>
          <w:sz w:val="21"/>
          <w:szCs w:val="21"/>
          <w:lang w:val="en-GB"/>
        </w:rPr>
        <w:t>MRAGR GOVERNMENT COLLEGE, VIZAINAGARAM</w:t>
      </w:r>
    </w:p>
    <w:p w:rsidR="00F90118" w:rsidRDefault="00F90118" w:rsidP="00D50FAA">
      <w:pPr>
        <w:pStyle w:val="PlainText"/>
        <w:spacing w:before="240"/>
        <w:jc w:val="center"/>
        <w:rPr>
          <w:rFonts w:asciiTheme="minorHAnsi" w:eastAsia="MS Mincho" w:hAnsiTheme="minorHAnsi"/>
          <w:color w:val="000000" w:themeColor="text1"/>
          <w:sz w:val="21"/>
          <w:szCs w:val="21"/>
        </w:rPr>
      </w:pPr>
      <w:r w:rsidRPr="00F90118">
        <w:rPr>
          <w:rFonts w:asciiTheme="minorHAnsi" w:eastAsia="MS Mincho" w:hAnsiTheme="minorHAnsi"/>
          <w:color w:val="000000" w:themeColor="text1"/>
          <w:sz w:val="21"/>
          <w:szCs w:val="21"/>
        </w:rPr>
        <w:t>Awarded “Early Bird</w:t>
      </w:r>
      <w:r w:rsidR="000968FB" w:rsidRPr="00F90118">
        <w:rPr>
          <w:rFonts w:asciiTheme="minorHAnsi" w:eastAsia="MS Mincho" w:hAnsiTheme="minorHAnsi"/>
          <w:color w:val="000000" w:themeColor="text1"/>
          <w:sz w:val="21"/>
          <w:szCs w:val="21"/>
        </w:rPr>
        <w:t xml:space="preserve">” </w:t>
      </w:r>
      <w:r w:rsidR="000968FB">
        <w:rPr>
          <w:rFonts w:asciiTheme="minorHAnsi" w:eastAsia="MS Mincho" w:hAnsiTheme="minorHAnsi"/>
          <w:color w:val="000000" w:themeColor="text1"/>
          <w:sz w:val="21"/>
          <w:szCs w:val="21"/>
        </w:rPr>
        <w:t>in</w:t>
      </w:r>
      <w:r w:rsidRPr="00F90118">
        <w:rPr>
          <w:rFonts w:asciiTheme="minorHAnsi" w:eastAsia="MS Mincho" w:hAnsiTheme="minorHAnsi"/>
          <w:color w:val="000000" w:themeColor="text1"/>
          <w:sz w:val="21"/>
          <w:szCs w:val="21"/>
        </w:rPr>
        <w:t xml:space="preserve"> Suggestion Scheme</w:t>
      </w:r>
      <w:r>
        <w:rPr>
          <w:rFonts w:asciiTheme="minorHAnsi" w:eastAsia="MS Mincho" w:hAnsiTheme="minorHAnsi"/>
          <w:color w:val="000000" w:themeColor="text1"/>
          <w:sz w:val="21"/>
          <w:szCs w:val="21"/>
        </w:rPr>
        <w:t>Best Energy Conserver Reward &amp; Recognition</w:t>
      </w:r>
    </w:p>
    <w:p w:rsidR="00734F9D" w:rsidRDefault="00734F9D" w:rsidP="00D50FAA">
      <w:pPr>
        <w:pStyle w:val="PlainText"/>
        <w:spacing w:before="240"/>
        <w:jc w:val="center"/>
        <w:rPr>
          <w:rFonts w:asciiTheme="minorHAnsi" w:eastAsia="MS Mincho" w:hAnsiTheme="minorHAnsi"/>
          <w:color w:val="000000" w:themeColor="text1"/>
          <w:sz w:val="21"/>
          <w:szCs w:val="21"/>
        </w:rPr>
      </w:pPr>
    </w:p>
    <w:p w:rsidR="00701B86" w:rsidRPr="00701B86" w:rsidRDefault="00701B86" w:rsidP="00F90118">
      <w:pPr>
        <w:pStyle w:val="PlainText"/>
        <w:jc w:val="center"/>
        <w:rPr>
          <w:rFonts w:asciiTheme="minorHAnsi" w:eastAsia="MS Mincho" w:hAnsiTheme="minorHAnsi"/>
          <w:color w:val="000000" w:themeColor="text1"/>
          <w:sz w:val="21"/>
          <w:szCs w:val="21"/>
        </w:rPr>
      </w:pPr>
      <w:r w:rsidRPr="00701B86">
        <w:rPr>
          <w:rFonts w:asciiTheme="minorHAnsi" w:eastAsia="MS Mincho" w:hAnsiTheme="minorHAnsi"/>
          <w:color w:val="000000" w:themeColor="text1"/>
          <w:sz w:val="21"/>
          <w:szCs w:val="21"/>
        </w:rPr>
        <w:t xml:space="preserve">2nd Class Boiler </w:t>
      </w:r>
      <w:r>
        <w:rPr>
          <w:rFonts w:asciiTheme="minorHAnsi" w:eastAsia="MS Mincho" w:hAnsiTheme="minorHAnsi"/>
          <w:color w:val="000000" w:themeColor="text1"/>
          <w:sz w:val="21"/>
          <w:szCs w:val="21"/>
        </w:rPr>
        <w:t>C</w:t>
      </w:r>
      <w:r w:rsidRPr="00701B86">
        <w:rPr>
          <w:rFonts w:asciiTheme="minorHAnsi" w:eastAsia="MS Mincho" w:hAnsiTheme="minorHAnsi"/>
          <w:color w:val="000000" w:themeColor="text1"/>
          <w:sz w:val="21"/>
          <w:szCs w:val="21"/>
        </w:rPr>
        <w:t>ertificate</w:t>
      </w:r>
      <w:r>
        <w:rPr>
          <w:rFonts w:asciiTheme="minorHAnsi" w:eastAsia="MS Mincho" w:hAnsiTheme="minorHAnsi" w:cstheme="minorHAnsi"/>
          <w:color w:val="000000" w:themeColor="text1"/>
          <w:sz w:val="21"/>
          <w:szCs w:val="21"/>
        </w:rPr>
        <w:t>▪</w:t>
      </w:r>
      <w:r w:rsidRPr="00701B86">
        <w:rPr>
          <w:rFonts w:asciiTheme="minorHAnsi" w:eastAsia="MS Mincho" w:hAnsiTheme="minorHAnsi"/>
          <w:color w:val="000000" w:themeColor="text1"/>
          <w:sz w:val="21"/>
          <w:szCs w:val="21"/>
        </w:rPr>
        <w:t>Level2 Vibration Analysis</w:t>
      </w:r>
      <w:r w:rsidR="00BE64F0">
        <w:rPr>
          <w:rFonts w:asciiTheme="minorHAnsi" w:eastAsia="MS Mincho" w:hAnsiTheme="minorHAnsi"/>
          <w:color w:val="000000" w:themeColor="text1"/>
          <w:sz w:val="21"/>
          <w:szCs w:val="21"/>
        </w:rPr>
        <w:t xml:space="preserve"> </w:t>
      </w:r>
      <w:r>
        <w:rPr>
          <w:rFonts w:asciiTheme="minorHAnsi" w:eastAsia="MS Mincho" w:hAnsiTheme="minorHAnsi" w:cstheme="minorHAnsi"/>
          <w:color w:val="000000" w:themeColor="text1"/>
          <w:sz w:val="21"/>
          <w:szCs w:val="21"/>
        </w:rPr>
        <w:t>▪</w:t>
      </w:r>
      <w:r w:rsidRPr="00701B86">
        <w:rPr>
          <w:rFonts w:asciiTheme="minorHAnsi" w:eastAsia="MS Mincho" w:hAnsiTheme="minorHAnsi"/>
          <w:color w:val="000000" w:themeColor="text1"/>
          <w:sz w:val="21"/>
          <w:szCs w:val="21"/>
        </w:rPr>
        <w:t>Level 2 NDT</w:t>
      </w:r>
    </w:p>
    <w:p w:rsidR="00701B86" w:rsidRDefault="00701B86" w:rsidP="00F90118">
      <w:pPr>
        <w:pStyle w:val="PlainText"/>
        <w:jc w:val="center"/>
        <w:rPr>
          <w:rFonts w:asciiTheme="minorHAnsi" w:eastAsia="MS Mincho" w:hAnsiTheme="minorHAnsi"/>
          <w:color w:val="000000" w:themeColor="text1"/>
          <w:sz w:val="21"/>
          <w:szCs w:val="21"/>
        </w:rPr>
      </w:pPr>
      <w:r w:rsidRPr="00701B86">
        <w:rPr>
          <w:rFonts w:asciiTheme="minorHAnsi" w:eastAsia="MS Mincho" w:hAnsiTheme="minorHAnsi"/>
          <w:color w:val="000000" w:themeColor="text1"/>
          <w:sz w:val="21"/>
          <w:szCs w:val="21"/>
        </w:rPr>
        <w:t>BOSIET</w:t>
      </w:r>
      <w:r w:rsidR="00BE64F0">
        <w:rPr>
          <w:rFonts w:asciiTheme="minorHAnsi" w:eastAsia="MS Mincho" w:hAnsiTheme="minorHAnsi"/>
          <w:color w:val="000000" w:themeColor="text1"/>
          <w:sz w:val="21"/>
          <w:szCs w:val="21"/>
        </w:rPr>
        <w:t xml:space="preserve"> </w:t>
      </w:r>
      <w:r>
        <w:rPr>
          <w:rFonts w:asciiTheme="minorHAnsi" w:eastAsia="MS Mincho" w:hAnsiTheme="minorHAnsi" w:cstheme="minorHAnsi"/>
          <w:color w:val="000000" w:themeColor="text1"/>
          <w:sz w:val="21"/>
          <w:szCs w:val="21"/>
        </w:rPr>
        <w:t>▪</w:t>
      </w:r>
      <w:r w:rsidRPr="00701B86">
        <w:rPr>
          <w:rFonts w:asciiTheme="minorHAnsi" w:eastAsia="MS Mincho" w:hAnsiTheme="minorHAnsi"/>
          <w:color w:val="000000" w:themeColor="text1"/>
          <w:sz w:val="21"/>
          <w:szCs w:val="21"/>
        </w:rPr>
        <w:t xml:space="preserve">Bright English </w:t>
      </w:r>
      <w:r>
        <w:rPr>
          <w:rFonts w:asciiTheme="minorHAnsi" w:eastAsia="MS Mincho" w:hAnsiTheme="minorHAnsi"/>
          <w:color w:val="000000" w:themeColor="text1"/>
          <w:sz w:val="21"/>
          <w:szCs w:val="21"/>
        </w:rPr>
        <w:t>C</w:t>
      </w:r>
      <w:r w:rsidRPr="00701B86">
        <w:rPr>
          <w:rFonts w:asciiTheme="minorHAnsi" w:eastAsia="MS Mincho" w:hAnsiTheme="minorHAnsi"/>
          <w:color w:val="000000" w:themeColor="text1"/>
          <w:sz w:val="21"/>
          <w:szCs w:val="21"/>
        </w:rPr>
        <w:t>ertificate</w:t>
      </w:r>
      <w:r w:rsidR="00BE64F0">
        <w:rPr>
          <w:rFonts w:asciiTheme="minorHAnsi" w:eastAsia="MS Mincho" w:hAnsiTheme="minorHAnsi"/>
          <w:color w:val="000000" w:themeColor="text1"/>
          <w:sz w:val="21"/>
          <w:szCs w:val="21"/>
        </w:rPr>
        <w:t xml:space="preserve"> </w:t>
      </w:r>
      <w:r>
        <w:rPr>
          <w:rFonts w:asciiTheme="minorHAnsi" w:eastAsia="MS Mincho" w:hAnsiTheme="minorHAnsi" w:cstheme="minorHAnsi"/>
          <w:color w:val="000000" w:themeColor="text1"/>
          <w:sz w:val="21"/>
          <w:szCs w:val="21"/>
        </w:rPr>
        <w:t>▪</w:t>
      </w:r>
      <w:r w:rsidRPr="00701B86">
        <w:rPr>
          <w:rFonts w:asciiTheme="minorHAnsi" w:eastAsia="MS Mincho" w:hAnsiTheme="minorHAnsi"/>
          <w:color w:val="000000" w:themeColor="text1"/>
          <w:sz w:val="21"/>
          <w:szCs w:val="21"/>
        </w:rPr>
        <w:t>Total Golden Rules-12</w:t>
      </w:r>
    </w:p>
    <w:p w:rsidR="00701B86" w:rsidRPr="00701B86" w:rsidRDefault="00701B86" w:rsidP="00F90118">
      <w:pPr>
        <w:pStyle w:val="PlainText"/>
        <w:jc w:val="center"/>
        <w:rPr>
          <w:rFonts w:asciiTheme="minorHAnsi" w:eastAsia="MS Mincho" w:hAnsiTheme="minorHAnsi"/>
          <w:color w:val="000000" w:themeColor="text1"/>
          <w:sz w:val="21"/>
          <w:szCs w:val="21"/>
        </w:rPr>
      </w:pPr>
      <w:r w:rsidRPr="00701B86">
        <w:rPr>
          <w:rFonts w:asciiTheme="minorHAnsi" w:eastAsia="MS Mincho" w:hAnsiTheme="minorHAnsi"/>
          <w:color w:val="000000" w:themeColor="text1"/>
          <w:sz w:val="21"/>
          <w:szCs w:val="21"/>
        </w:rPr>
        <w:t>Non</w:t>
      </w:r>
      <w:r>
        <w:rPr>
          <w:rFonts w:asciiTheme="minorHAnsi" w:eastAsia="MS Mincho" w:hAnsiTheme="minorHAnsi"/>
          <w:color w:val="000000" w:themeColor="text1"/>
          <w:sz w:val="21"/>
          <w:szCs w:val="21"/>
        </w:rPr>
        <w:t>-</w:t>
      </w:r>
      <w:r w:rsidRPr="00701B86">
        <w:rPr>
          <w:rFonts w:asciiTheme="minorHAnsi" w:eastAsia="MS Mincho" w:hAnsiTheme="minorHAnsi"/>
          <w:color w:val="000000" w:themeColor="text1"/>
          <w:sz w:val="21"/>
          <w:szCs w:val="21"/>
        </w:rPr>
        <w:t>Electrician Certificate</w:t>
      </w:r>
      <w:r w:rsidR="00BE64F0">
        <w:rPr>
          <w:rFonts w:asciiTheme="minorHAnsi" w:eastAsia="MS Mincho" w:hAnsiTheme="minorHAnsi"/>
          <w:color w:val="000000" w:themeColor="text1"/>
          <w:sz w:val="21"/>
          <w:szCs w:val="21"/>
        </w:rPr>
        <w:t xml:space="preserve"> </w:t>
      </w:r>
      <w:r>
        <w:rPr>
          <w:rFonts w:asciiTheme="minorHAnsi" w:eastAsia="MS Mincho" w:hAnsiTheme="minorHAnsi" w:cstheme="minorHAnsi"/>
          <w:color w:val="000000" w:themeColor="text1"/>
          <w:sz w:val="21"/>
          <w:szCs w:val="21"/>
        </w:rPr>
        <w:t>▪</w:t>
      </w:r>
      <w:r w:rsidRPr="00701B86">
        <w:rPr>
          <w:rFonts w:asciiTheme="minorHAnsi" w:eastAsia="MS Mincho" w:hAnsiTheme="minorHAnsi"/>
          <w:color w:val="000000" w:themeColor="text1"/>
          <w:sz w:val="21"/>
          <w:szCs w:val="21"/>
        </w:rPr>
        <w:t>ISO – Internal Auditor</w:t>
      </w:r>
    </w:p>
    <w:p w:rsidR="00D0294F" w:rsidRDefault="0023646B" w:rsidP="00F90118">
      <w:pPr>
        <w:pStyle w:val="PlainText"/>
        <w:jc w:val="center"/>
        <w:rPr>
          <w:rFonts w:asciiTheme="minorHAnsi" w:eastAsia="MS Mincho" w:hAnsiTheme="minorHAnsi"/>
          <w:sz w:val="21"/>
          <w:szCs w:val="21"/>
          <w:lang w:val="en-GB"/>
        </w:rPr>
      </w:pPr>
      <w:r>
        <w:rPr>
          <w:rFonts w:asciiTheme="minorHAnsi" w:eastAsia="MS Mincho" w:hAnsiTheme="minorHAnsi"/>
          <w:sz w:val="21"/>
          <w:szCs w:val="21"/>
          <w:lang w:val="en-GB"/>
        </w:rPr>
        <w:t>Indian Society for Non-Destructive Testing, Life Member</w:t>
      </w:r>
    </w:p>
    <w:p w:rsidR="0023646B" w:rsidRDefault="0023646B" w:rsidP="00F90118">
      <w:pPr>
        <w:pStyle w:val="PlainText"/>
        <w:jc w:val="center"/>
        <w:rPr>
          <w:rFonts w:asciiTheme="minorHAnsi" w:eastAsia="MS Mincho" w:hAnsiTheme="minorHAnsi"/>
          <w:sz w:val="21"/>
          <w:szCs w:val="21"/>
        </w:rPr>
      </w:pPr>
      <w:r w:rsidRPr="0023646B">
        <w:rPr>
          <w:rFonts w:asciiTheme="minorHAnsi" w:eastAsia="MS Mincho" w:hAnsiTheme="minorHAnsi"/>
          <w:sz w:val="21"/>
          <w:szCs w:val="21"/>
        </w:rPr>
        <w:t>Scaffolds Safety Training</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23646B">
        <w:rPr>
          <w:rFonts w:asciiTheme="minorHAnsi" w:eastAsia="MS Mincho" w:hAnsiTheme="minorHAnsi"/>
          <w:sz w:val="21"/>
          <w:szCs w:val="21"/>
        </w:rPr>
        <w:t>Maintenance Vehicles</w:t>
      </w:r>
    </w:p>
    <w:p w:rsidR="00826661" w:rsidRDefault="00826661" w:rsidP="00F90118">
      <w:pPr>
        <w:pStyle w:val="PlainText"/>
        <w:jc w:val="center"/>
        <w:rPr>
          <w:rFonts w:asciiTheme="minorHAnsi" w:eastAsia="MS Mincho" w:hAnsiTheme="minorHAnsi"/>
          <w:sz w:val="21"/>
          <w:szCs w:val="21"/>
        </w:rPr>
      </w:pPr>
      <w:r w:rsidRPr="00826661">
        <w:rPr>
          <w:rFonts w:asciiTheme="minorHAnsi" w:eastAsia="MS Mincho" w:hAnsiTheme="minorHAnsi"/>
          <w:sz w:val="21"/>
          <w:szCs w:val="21"/>
        </w:rPr>
        <w:t>First Aid Training</w:t>
      </w:r>
      <w:r>
        <w:rPr>
          <w:rFonts w:asciiTheme="minorHAnsi" w:eastAsia="MS Mincho" w:hAnsiTheme="minorHAnsi"/>
          <w:sz w:val="21"/>
          <w:szCs w:val="21"/>
        </w:rPr>
        <w:t xml:space="preserve"> </w:t>
      </w:r>
      <w:r w:rsidR="00BE64F0">
        <w:rPr>
          <w:rFonts w:asciiTheme="minorHAnsi" w:eastAsia="MS Mincho" w:hAnsiTheme="minorHAnsi"/>
          <w:sz w:val="21"/>
          <w:szCs w:val="21"/>
        </w:rPr>
        <w:t xml:space="preserve">– </w:t>
      </w:r>
      <w:r w:rsidR="00BE64F0" w:rsidRPr="00826661">
        <w:rPr>
          <w:rFonts w:asciiTheme="minorHAnsi" w:eastAsia="MS Mincho" w:hAnsiTheme="minorHAnsi"/>
          <w:sz w:val="21"/>
          <w:szCs w:val="21"/>
        </w:rPr>
        <w:t>St</w:t>
      </w:r>
      <w:r w:rsidRPr="00826661">
        <w:rPr>
          <w:rFonts w:asciiTheme="minorHAnsi" w:eastAsia="MS Mincho" w:hAnsiTheme="minorHAnsi"/>
          <w:sz w:val="21"/>
          <w:szCs w:val="21"/>
        </w:rPr>
        <w:t>. John Ambulance</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826661">
        <w:rPr>
          <w:rFonts w:asciiTheme="minorHAnsi" w:eastAsia="MS Mincho" w:hAnsiTheme="minorHAnsi"/>
          <w:sz w:val="21"/>
          <w:szCs w:val="21"/>
        </w:rPr>
        <w:t>ISO 9000</w:t>
      </w:r>
      <w:r>
        <w:rPr>
          <w:rFonts w:asciiTheme="minorHAnsi" w:eastAsia="MS Mincho" w:hAnsiTheme="minorHAnsi"/>
          <w:sz w:val="21"/>
          <w:szCs w:val="21"/>
        </w:rPr>
        <w:t xml:space="preserve"> – </w:t>
      </w:r>
      <w:r w:rsidRPr="00826661">
        <w:rPr>
          <w:rFonts w:asciiTheme="minorHAnsi" w:eastAsia="MS Mincho" w:hAnsiTheme="minorHAnsi"/>
          <w:sz w:val="21"/>
          <w:szCs w:val="21"/>
        </w:rPr>
        <w:t xml:space="preserve">2001 &amp; 14001 </w:t>
      </w:r>
      <w:r>
        <w:rPr>
          <w:rFonts w:asciiTheme="minorHAnsi" w:eastAsia="MS Mincho" w:hAnsiTheme="minorHAnsi"/>
          <w:sz w:val="21"/>
          <w:szCs w:val="21"/>
        </w:rPr>
        <w:t xml:space="preserve">– </w:t>
      </w:r>
      <w:r w:rsidRPr="00826661">
        <w:rPr>
          <w:rFonts w:asciiTheme="minorHAnsi" w:eastAsia="MS Mincho" w:hAnsiTheme="minorHAnsi"/>
          <w:sz w:val="21"/>
          <w:szCs w:val="21"/>
        </w:rPr>
        <w:t>2004</w:t>
      </w:r>
    </w:p>
    <w:p w:rsidR="00826661" w:rsidRDefault="00826661" w:rsidP="00F90118">
      <w:pPr>
        <w:pStyle w:val="PlainText"/>
        <w:jc w:val="center"/>
        <w:rPr>
          <w:rFonts w:asciiTheme="minorHAnsi" w:eastAsia="MS Mincho" w:hAnsiTheme="minorHAnsi"/>
          <w:sz w:val="21"/>
          <w:szCs w:val="21"/>
        </w:rPr>
      </w:pPr>
      <w:r w:rsidRPr="00826661">
        <w:rPr>
          <w:rFonts w:asciiTheme="minorHAnsi" w:eastAsia="MS Mincho" w:hAnsiTheme="minorHAnsi"/>
          <w:sz w:val="21"/>
          <w:szCs w:val="21"/>
        </w:rPr>
        <w:t>First Aid Fire Fighting</w:t>
      </w:r>
      <w:r>
        <w:rPr>
          <w:rFonts w:asciiTheme="minorHAnsi" w:eastAsia="MS Mincho" w:hAnsiTheme="minorHAnsi"/>
          <w:sz w:val="21"/>
          <w:szCs w:val="21"/>
        </w:rPr>
        <w:t xml:space="preserve">, </w:t>
      </w:r>
      <w:r w:rsidRPr="00826661">
        <w:rPr>
          <w:rFonts w:asciiTheme="minorHAnsi" w:eastAsia="MS Mincho" w:hAnsiTheme="minorHAnsi"/>
          <w:sz w:val="21"/>
          <w:szCs w:val="21"/>
        </w:rPr>
        <w:t>AP Fire Service</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826661">
        <w:rPr>
          <w:rFonts w:asciiTheme="minorHAnsi" w:eastAsia="MS Mincho" w:hAnsiTheme="minorHAnsi"/>
          <w:sz w:val="21"/>
          <w:szCs w:val="21"/>
        </w:rPr>
        <w:t>Safety in Chemical Handling</w:t>
      </w:r>
      <w:r>
        <w:rPr>
          <w:rFonts w:asciiTheme="minorHAnsi" w:eastAsia="MS Mincho" w:hAnsiTheme="minorHAnsi"/>
          <w:sz w:val="21"/>
          <w:szCs w:val="21"/>
        </w:rPr>
        <w:t xml:space="preserve">, </w:t>
      </w:r>
      <w:r w:rsidRPr="00826661">
        <w:rPr>
          <w:rFonts w:asciiTheme="minorHAnsi" w:eastAsia="MS Mincho" w:hAnsiTheme="minorHAnsi"/>
          <w:sz w:val="21"/>
          <w:szCs w:val="21"/>
        </w:rPr>
        <w:t>RLI</w:t>
      </w:r>
    </w:p>
    <w:p w:rsidR="00826661" w:rsidRDefault="00826661" w:rsidP="00F90118">
      <w:pPr>
        <w:pStyle w:val="PlainText"/>
        <w:jc w:val="center"/>
        <w:rPr>
          <w:rFonts w:asciiTheme="minorHAnsi" w:eastAsia="MS Mincho" w:hAnsiTheme="minorHAnsi"/>
          <w:sz w:val="21"/>
          <w:szCs w:val="21"/>
        </w:rPr>
      </w:pPr>
      <w:r w:rsidRPr="00826661">
        <w:rPr>
          <w:rFonts w:asciiTheme="minorHAnsi" w:eastAsia="MS Mincho" w:hAnsiTheme="minorHAnsi"/>
          <w:sz w:val="21"/>
          <w:szCs w:val="21"/>
        </w:rPr>
        <w:t>PCRA</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826661">
        <w:rPr>
          <w:rFonts w:asciiTheme="minorHAnsi" w:eastAsia="MS Mincho" w:hAnsiTheme="minorHAnsi"/>
          <w:sz w:val="21"/>
          <w:szCs w:val="21"/>
        </w:rPr>
        <w:t>Condition Monitoring</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826661">
        <w:rPr>
          <w:rFonts w:asciiTheme="minorHAnsi" w:eastAsia="MS Mincho" w:hAnsiTheme="minorHAnsi"/>
          <w:sz w:val="21"/>
          <w:szCs w:val="21"/>
        </w:rPr>
        <w:t>Surface Coating – Corrosion Prevention</w:t>
      </w:r>
    </w:p>
    <w:p w:rsidR="00826661" w:rsidRDefault="00826661" w:rsidP="00F90118">
      <w:pPr>
        <w:pStyle w:val="PlainText"/>
        <w:jc w:val="center"/>
        <w:rPr>
          <w:rFonts w:asciiTheme="minorHAnsi" w:eastAsia="MS Mincho" w:hAnsiTheme="minorHAnsi" w:cstheme="minorHAnsi"/>
          <w:sz w:val="21"/>
          <w:szCs w:val="21"/>
        </w:rPr>
      </w:pPr>
      <w:r w:rsidRPr="00826661">
        <w:rPr>
          <w:rFonts w:asciiTheme="minorHAnsi" w:eastAsia="MS Mincho" w:hAnsiTheme="minorHAnsi"/>
          <w:sz w:val="21"/>
          <w:szCs w:val="21"/>
        </w:rPr>
        <w:t>Internal Auditor for ISO 14001-2004</w:t>
      </w:r>
      <w:r>
        <w:rPr>
          <w:rFonts w:asciiTheme="minorHAnsi" w:eastAsia="MS Mincho" w:hAnsiTheme="minorHAnsi" w:cstheme="minorHAnsi"/>
          <w:sz w:val="21"/>
          <w:szCs w:val="21"/>
        </w:rPr>
        <w:t xml:space="preserve">▪ </w:t>
      </w:r>
      <w:r w:rsidRPr="00826661">
        <w:rPr>
          <w:rFonts w:asciiTheme="minorHAnsi" w:eastAsia="MS Mincho" w:hAnsiTheme="minorHAnsi" w:cstheme="minorHAnsi"/>
          <w:sz w:val="21"/>
          <w:szCs w:val="21"/>
        </w:rPr>
        <w:t>TPM Techniques</w:t>
      </w:r>
      <w:r>
        <w:rPr>
          <w:rFonts w:asciiTheme="minorHAnsi" w:eastAsia="MS Mincho" w:hAnsiTheme="minorHAnsi" w:cstheme="minorHAnsi"/>
          <w:sz w:val="21"/>
          <w:szCs w:val="21"/>
        </w:rPr>
        <w:t xml:space="preserve"> ▪ </w:t>
      </w:r>
      <w:r w:rsidRPr="00826661">
        <w:rPr>
          <w:rFonts w:asciiTheme="minorHAnsi" w:eastAsia="MS Mincho" w:hAnsiTheme="minorHAnsi" w:cstheme="minorHAnsi"/>
          <w:sz w:val="21"/>
          <w:szCs w:val="21"/>
        </w:rPr>
        <w:t>Training in H</w:t>
      </w:r>
      <w:r>
        <w:rPr>
          <w:rFonts w:asciiTheme="minorHAnsi" w:eastAsia="MS Mincho" w:hAnsiTheme="minorHAnsi" w:cstheme="minorHAnsi"/>
          <w:sz w:val="21"/>
          <w:szCs w:val="21"/>
        </w:rPr>
        <w:t>AZOP</w:t>
      </w:r>
      <w:r w:rsidR="00BE64F0">
        <w:rPr>
          <w:rFonts w:asciiTheme="minorHAnsi" w:eastAsia="MS Mincho" w:hAnsiTheme="minorHAnsi" w:cstheme="minorHAnsi"/>
          <w:sz w:val="21"/>
          <w:szCs w:val="21"/>
        </w:rPr>
        <w:t xml:space="preserve"> </w:t>
      </w:r>
      <w:r>
        <w:rPr>
          <w:rFonts w:asciiTheme="minorHAnsi" w:eastAsia="MS Mincho" w:hAnsiTheme="minorHAnsi" w:cstheme="minorHAnsi"/>
          <w:sz w:val="21"/>
          <w:szCs w:val="21"/>
        </w:rPr>
        <w:t>S</w:t>
      </w:r>
      <w:r w:rsidRPr="00826661">
        <w:rPr>
          <w:rFonts w:asciiTheme="minorHAnsi" w:eastAsia="MS Mincho" w:hAnsiTheme="minorHAnsi" w:cstheme="minorHAnsi"/>
          <w:sz w:val="21"/>
          <w:szCs w:val="21"/>
        </w:rPr>
        <w:t>tudy</w:t>
      </w:r>
    </w:p>
    <w:p w:rsidR="00826661" w:rsidRDefault="00826661" w:rsidP="00F90118">
      <w:pPr>
        <w:pStyle w:val="PlainText"/>
        <w:jc w:val="center"/>
        <w:rPr>
          <w:rFonts w:asciiTheme="minorHAnsi" w:eastAsia="MS Mincho" w:hAnsiTheme="minorHAnsi" w:cstheme="minorHAnsi"/>
          <w:sz w:val="21"/>
          <w:szCs w:val="21"/>
        </w:rPr>
      </w:pPr>
      <w:r w:rsidRPr="00826661">
        <w:rPr>
          <w:rFonts w:asciiTheme="minorHAnsi" w:eastAsia="MS Mincho" w:hAnsiTheme="minorHAnsi"/>
          <w:sz w:val="21"/>
          <w:szCs w:val="21"/>
        </w:rPr>
        <w:t>Testing &amp; Maintenance of Lifting Tackles</w:t>
      </w:r>
      <w:r>
        <w:rPr>
          <w:rFonts w:asciiTheme="minorHAnsi" w:eastAsia="MS Mincho" w:hAnsiTheme="minorHAnsi" w:cstheme="minorHAnsi"/>
          <w:sz w:val="21"/>
          <w:szCs w:val="21"/>
        </w:rPr>
        <w:t xml:space="preserve">▪ </w:t>
      </w:r>
      <w:r w:rsidRPr="00826661">
        <w:rPr>
          <w:rFonts w:asciiTheme="minorHAnsi" w:eastAsia="MS Mincho" w:hAnsiTheme="minorHAnsi" w:cstheme="minorHAnsi"/>
          <w:sz w:val="21"/>
          <w:szCs w:val="21"/>
        </w:rPr>
        <w:t>Advanced Air Handling System- FICCI</w:t>
      </w:r>
    </w:p>
    <w:p w:rsidR="00826661" w:rsidRDefault="00826661" w:rsidP="00F90118">
      <w:pPr>
        <w:pStyle w:val="PlainText"/>
        <w:jc w:val="center"/>
        <w:rPr>
          <w:rFonts w:asciiTheme="minorHAnsi" w:eastAsia="MS Mincho" w:hAnsiTheme="minorHAnsi"/>
          <w:sz w:val="21"/>
          <w:szCs w:val="21"/>
        </w:rPr>
      </w:pPr>
      <w:r w:rsidRPr="00826661">
        <w:rPr>
          <w:rFonts w:asciiTheme="minorHAnsi" w:eastAsia="MS Mincho" w:hAnsiTheme="minorHAnsi"/>
          <w:sz w:val="21"/>
          <w:szCs w:val="21"/>
        </w:rPr>
        <w:lastRenderedPageBreak/>
        <w:t xml:space="preserve">Static Electricity &amp; Dust </w:t>
      </w:r>
      <w:r>
        <w:rPr>
          <w:rFonts w:asciiTheme="minorHAnsi" w:eastAsia="MS Mincho" w:hAnsiTheme="minorHAnsi"/>
          <w:sz w:val="21"/>
          <w:szCs w:val="21"/>
        </w:rPr>
        <w:t>E</w:t>
      </w:r>
      <w:r w:rsidRPr="00826661">
        <w:rPr>
          <w:rFonts w:asciiTheme="minorHAnsi" w:eastAsia="MS Mincho" w:hAnsiTheme="minorHAnsi"/>
          <w:sz w:val="21"/>
          <w:szCs w:val="21"/>
        </w:rPr>
        <w:t>mission</w:t>
      </w:r>
      <w:r w:rsidR="00BE64F0">
        <w:rPr>
          <w:rFonts w:asciiTheme="minorHAnsi" w:eastAsia="MS Mincho" w:hAnsiTheme="minorHAnsi"/>
          <w:sz w:val="21"/>
          <w:szCs w:val="21"/>
        </w:rPr>
        <w:t xml:space="preserve"> </w:t>
      </w:r>
      <w:r>
        <w:rPr>
          <w:rFonts w:asciiTheme="minorHAnsi" w:eastAsia="MS Mincho" w:hAnsiTheme="minorHAnsi" w:cstheme="minorHAnsi"/>
          <w:sz w:val="21"/>
          <w:szCs w:val="21"/>
        </w:rPr>
        <w:t>▪</w:t>
      </w:r>
      <w:r w:rsidRPr="00826661">
        <w:rPr>
          <w:rFonts w:asciiTheme="minorHAnsi" w:eastAsia="MS Mincho" w:hAnsiTheme="minorHAnsi"/>
          <w:sz w:val="21"/>
          <w:szCs w:val="21"/>
        </w:rPr>
        <w:t>Contract Management</w:t>
      </w:r>
    </w:p>
    <w:p w:rsidR="00826661" w:rsidRPr="00861959" w:rsidRDefault="00826661" w:rsidP="00826661">
      <w:pPr>
        <w:pStyle w:val="PlainText"/>
        <w:spacing w:before="120"/>
        <w:jc w:val="center"/>
        <w:rPr>
          <w:rFonts w:asciiTheme="minorHAnsi" w:eastAsia="MS Mincho" w:hAnsiTheme="minorHAnsi"/>
          <w:sz w:val="21"/>
          <w:szCs w:val="21"/>
          <w:lang w:val="pt-PT"/>
        </w:rPr>
      </w:pPr>
      <w:r w:rsidRPr="00861959">
        <w:rPr>
          <w:rFonts w:asciiTheme="minorHAnsi" w:eastAsia="MS Mincho" w:hAnsiTheme="minorHAnsi"/>
          <w:sz w:val="21"/>
          <w:szCs w:val="21"/>
          <w:lang w:val="pt-PT"/>
        </w:rPr>
        <w:t xml:space="preserve">English, Hindi Telugu &amp; Tamil (Portuguese) </w:t>
      </w:r>
    </w:p>
    <w:p w:rsidR="00826661" w:rsidRPr="00861959" w:rsidRDefault="00826661" w:rsidP="00405948">
      <w:pPr>
        <w:pStyle w:val="PlainText"/>
        <w:spacing w:before="120"/>
        <w:jc w:val="center"/>
        <w:rPr>
          <w:rFonts w:asciiTheme="minorHAnsi" w:eastAsia="MS Mincho" w:hAnsiTheme="minorHAnsi"/>
          <w:sz w:val="21"/>
          <w:szCs w:val="21"/>
          <w:lang w:val="pt-PT"/>
        </w:rPr>
      </w:pPr>
    </w:p>
    <w:sectPr w:rsidR="00826661" w:rsidRPr="00861959" w:rsidSect="00F50DCE">
      <w:headerReference w:type="default" r:id="rId9"/>
      <w:footerReference w:type="first"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FA" w:rsidRDefault="00DB78FA" w:rsidP="00382911">
      <w:pPr>
        <w:spacing w:after="0" w:line="240" w:lineRule="auto"/>
      </w:pPr>
      <w:r>
        <w:separator/>
      </w:r>
    </w:p>
  </w:endnote>
  <w:endnote w:type="continuationSeparator" w:id="0">
    <w:p w:rsidR="00DB78FA" w:rsidRDefault="00DB78FA"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72" w:rsidRPr="00BA7E72" w:rsidRDefault="00BA7E72">
    <w:pPr>
      <w:pStyle w:val="Footer"/>
      <w:rPr>
        <w:i/>
      </w:rPr>
    </w:pPr>
    <w:r>
      <w:rPr>
        <w:i/>
      </w:rPr>
      <w:tab/>
    </w:r>
    <w:r>
      <w:rPr>
        <w:i/>
      </w:rPr>
      <w:tab/>
      <w:t>Continued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FA" w:rsidRDefault="00DB78FA" w:rsidP="00382911">
      <w:pPr>
        <w:spacing w:after="0" w:line="240" w:lineRule="auto"/>
      </w:pPr>
      <w:r>
        <w:separator/>
      </w:r>
    </w:p>
  </w:footnote>
  <w:footnote w:type="continuationSeparator" w:id="0">
    <w:p w:rsidR="00DB78FA" w:rsidRDefault="00DB78FA" w:rsidP="00382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47" w:rsidRPr="00405948" w:rsidRDefault="00F30195" w:rsidP="00C27547">
    <w:pPr>
      <w:pStyle w:val="Heading3"/>
      <w:pBdr>
        <w:top w:val="none" w:sz="0" w:space="0" w:color="auto"/>
        <w:bottom w:val="none" w:sz="0" w:space="0" w:color="auto"/>
      </w:pBdr>
      <w:rPr>
        <w:rFonts w:asciiTheme="minorHAnsi" w:hAnsiTheme="minorHAnsi" w:cstheme="minorHAnsi"/>
        <w:smallCaps w:val="0"/>
        <w:sz w:val="36"/>
        <w:szCs w:val="30"/>
      </w:rPr>
    </w:pPr>
    <w:r>
      <w:rPr>
        <w:rFonts w:asciiTheme="minorHAnsi" w:hAnsiTheme="minorHAnsi" w:cstheme="minorHAnsi"/>
        <w:smallCaps w:val="0"/>
        <w:sz w:val="36"/>
        <w:szCs w:val="30"/>
      </w:rPr>
      <w:t>Peddireddy Shiva Kumar</w:t>
    </w:r>
  </w:p>
  <w:p w:rsidR="00C27547" w:rsidRPr="00405948" w:rsidRDefault="00C27547" w:rsidP="00C27547">
    <w:pPr>
      <w:pBdr>
        <w:top w:val="single" w:sz="4" w:space="1" w:color="auto"/>
      </w:pBdr>
      <w:spacing w:after="0" w:line="240" w:lineRule="auto"/>
      <w:jc w:val="center"/>
      <w:rPr>
        <w:rFonts w:asciiTheme="minorHAnsi" w:hAnsiTheme="minorHAnsi" w:cstheme="minorHAnsi"/>
        <w:sz w:val="20"/>
        <w:szCs w:val="20"/>
      </w:rPr>
    </w:pPr>
    <w:r w:rsidRPr="00405948">
      <w:rPr>
        <w:rFonts w:asciiTheme="minorHAnsi" w:eastAsia="MS Mincho" w:hAnsiTheme="minorHAnsi" w:cstheme="minorHAnsi"/>
        <w:sz w:val="20"/>
        <w:szCs w:val="20"/>
      </w:rPr>
      <w:t>Page Two of Two</w:t>
    </w:r>
  </w:p>
  <w:p w:rsidR="00382911" w:rsidRPr="00405948" w:rsidRDefault="00382911" w:rsidP="00C27547">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A6318AF"/>
    <w:multiLevelType w:val="hybridMultilevel"/>
    <w:tmpl w:val="4CE2F76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80"/>
    <w:rsid w:val="00002FD9"/>
    <w:rsid w:val="00044756"/>
    <w:rsid w:val="00067DB8"/>
    <w:rsid w:val="000968FB"/>
    <w:rsid w:val="000D5962"/>
    <w:rsid w:val="000F3B15"/>
    <w:rsid w:val="00113A27"/>
    <w:rsid w:val="00121653"/>
    <w:rsid w:val="001259EE"/>
    <w:rsid w:val="001307F9"/>
    <w:rsid w:val="00137D90"/>
    <w:rsid w:val="00186AC9"/>
    <w:rsid w:val="001908F9"/>
    <w:rsid w:val="00193D38"/>
    <w:rsid w:val="00197911"/>
    <w:rsid w:val="001C38FF"/>
    <w:rsid w:val="001D50A6"/>
    <w:rsid w:val="002305AC"/>
    <w:rsid w:val="002356D6"/>
    <w:rsid w:val="0023646B"/>
    <w:rsid w:val="0029550C"/>
    <w:rsid w:val="002A4014"/>
    <w:rsid w:val="002E49DE"/>
    <w:rsid w:val="002E7BA4"/>
    <w:rsid w:val="00362D70"/>
    <w:rsid w:val="00365909"/>
    <w:rsid w:val="00382911"/>
    <w:rsid w:val="00393844"/>
    <w:rsid w:val="003B5D70"/>
    <w:rsid w:val="003B67EE"/>
    <w:rsid w:val="003C6356"/>
    <w:rsid w:val="003D3689"/>
    <w:rsid w:val="004024E8"/>
    <w:rsid w:val="00405948"/>
    <w:rsid w:val="00412682"/>
    <w:rsid w:val="004706A8"/>
    <w:rsid w:val="00486C5D"/>
    <w:rsid w:val="004D01E8"/>
    <w:rsid w:val="004D72B8"/>
    <w:rsid w:val="004E7D46"/>
    <w:rsid w:val="00501820"/>
    <w:rsid w:val="00502740"/>
    <w:rsid w:val="00511BFE"/>
    <w:rsid w:val="005A2EAB"/>
    <w:rsid w:val="005B222C"/>
    <w:rsid w:val="005B42B2"/>
    <w:rsid w:val="005B4AF4"/>
    <w:rsid w:val="005C60C8"/>
    <w:rsid w:val="005C6C38"/>
    <w:rsid w:val="00631782"/>
    <w:rsid w:val="006434F0"/>
    <w:rsid w:val="006650CF"/>
    <w:rsid w:val="00676464"/>
    <w:rsid w:val="00683C4E"/>
    <w:rsid w:val="006C1DAA"/>
    <w:rsid w:val="006C6A9D"/>
    <w:rsid w:val="006F1086"/>
    <w:rsid w:val="006F6897"/>
    <w:rsid w:val="00701B86"/>
    <w:rsid w:val="00710156"/>
    <w:rsid w:val="007207C7"/>
    <w:rsid w:val="00726455"/>
    <w:rsid w:val="00734F9D"/>
    <w:rsid w:val="0073780C"/>
    <w:rsid w:val="00740486"/>
    <w:rsid w:val="007834EA"/>
    <w:rsid w:val="007F1669"/>
    <w:rsid w:val="00816BC1"/>
    <w:rsid w:val="00826661"/>
    <w:rsid w:val="0085346F"/>
    <w:rsid w:val="00861959"/>
    <w:rsid w:val="008C0634"/>
    <w:rsid w:val="008D3C7B"/>
    <w:rsid w:val="008F1083"/>
    <w:rsid w:val="0090269B"/>
    <w:rsid w:val="00904037"/>
    <w:rsid w:val="00911F27"/>
    <w:rsid w:val="0093080E"/>
    <w:rsid w:val="00936260"/>
    <w:rsid w:val="00986F2E"/>
    <w:rsid w:val="00990750"/>
    <w:rsid w:val="009908CB"/>
    <w:rsid w:val="009A4FF1"/>
    <w:rsid w:val="009E4F1C"/>
    <w:rsid w:val="00A02403"/>
    <w:rsid w:val="00A420FE"/>
    <w:rsid w:val="00A450AE"/>
    <w:rsid w:val="00A55F80"/>
    <w:rsid w:val="00A85C29"/>
    <w:rsid w:val="00AE6391"/>
    <w:rsid w:val="00B107EE"/>
    <w:rsid w:val="00B37CC4"/>
    <w:rsid w:val="00B6407E"/>
    <w:rsid w:val="00B76F9D"/>
    <w:rsid w:val="00B82D7D"/>
    <w:rsid w:val="00B90A46"/>
    <w:rsid w:val="00BA7E72"/>
    <w:rsid w:val="00BC3100"/>
    <w:rsid w:val="00BE64F0"/>
    <w:rsid w:val="00C24DDC"/>
    <w:rsid w:val="00C27547"/>
    <w:rsid w:val="00C47368"/>
    <w:rsid w:val="00C82F77"/>
    <w:rsid w:val="00C96857"/>
    <w:rsid w:val="00CD32C6"/>
    <w:rsid w:val="00CD3D83"/>
    <w:rsid w:val="00CE4147"/>
    <w:rsid w:val="00CF0F8D"/>
    <w:rsid w:val="00CF169D"/>
    <w:rsid w:val="00CF4854"/>
    <w:rsid w:val="00D01015"/>
    <w:rsid w:val="00D0294F"/>
    <w:rsid w:val="00D318CD"/>
    <w:rsid w:val="00D50FAA"/>
    <w:rsid w:val="00D829E1"/>
    <w:rsid w:val="00D909E7"/>
    <w:rsid w:val="00D9742D"/>
    <w:rsid w:val="00DB78FA"/>
    <w:rsid w:val="00DC44E0"/>
    <w:rsid w:val="00DC7050"/>
    <w:rsid w:val="00E00530"/>
    <w:rsid w:val="00E1436D"/>
    <w:rsid w:val="00E452A3"/>
    <w:rsid w:val="00E4725C"/>
    <w:rsid w:val="00E556D0"/>
    <w:rsid w:val="00E85A42"/>
    <w:rsid w:val="00EA046B"/>
    <w:rsid w:val="00EB6080"/>
    <w:rsid w:val="00ED1752"/>
    <w:rsid w:val="00EF4BB4"/>
    <w:rsid w:val="00F01194"/>
    <w:rsid w:val="00F10849"/>
    <w:rsid w:val="00F30195"/>
    <w:rsid w:val="00F50DCE"/>
    <w:rsid w:val="00F57EFE"/>
    <w:rsid w:val="00F90118"/>
    <w:rsid w:val="00FA7745"/>
    <w:rsid w:val="00FA7B1B"/>
    <w:rsid w:val="00FB7780"/>
    <w:rsid w:val="00FE5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80"/>
    <w:pPr>
      <w:spacing w:after="200" w:line="276" w:lineRule="auto"/>
    </w:pPr>
    <w:rPr>
      <w:sz w:val="22"/>
      <w:szCs w:val="22"/>
    </w:rPr>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911"/>
    <w:rPr>
      <w:rFonts w:ascii="Tahoma" w:hAnsi="Tahoma" w:cs="Tahoma"/>
      <w:sz w:val="16"/>
      <w:szCs w:val="16"/>
    </w:rPr>
  </w:style>
  <w:style w:type="character" w:styleId="Hyperlink">
    <w:name w:val="Hyperlink"/>
    <w:basedOn w:val="DefaultParagraphFont"/>
    <w:uiPriority w:val="99"/>
    <w:unhideWhenUsed/>
    <w:rsid w:val="006C6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ivapeddiredd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PEDDIREDDY SHIVA KUMAR's Standard Resume</vt:lpstr>
      <vt:lpstr>PEDDIREDDY SHIVA KUMAR's Standard Resume</vt:lpstr>
    </vt:vector>
  </TitlesOfParts>
  <Manager/>
  <Company/>
  <LinksUpToDate>false</LinksUpToDate>
  <CharactersWithSpaces>6307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PEDDIREDDY SHIVA KUMAR's Standard Resume</dc:title>
  <dc:creator/>
  <cp:lastModifiedBy/>
  <cp:revision>1</cp:revision>
  <dcterms:created xsi:type="dcterms:W3CDTF">2020-01-29T09:20:00Z</dcterms:created>
  <dcterms:modified xsi:type="dcterms:W3CDTF">2020-01-29T09:20:00Z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prcv5se-v1</vt:lpwstr>
  </property>
  <property fmtid="{D5CDD505-2E9C-101B-9397-08002B2CF9AE}" pid="3" name="tal_id">
    <vt:lpwstr>fd244a048acc69d835b5778d6ff25ceb</vt:lpwstr>
  </property>
</Properties>
</file>