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C0C0C"/>
        </w:rPr>
        <w:t>Shashank Bisht</w:t>
      </w:r>
    </w:p>
    <w:p>
      <w:pPr>
        <w:pStyle w:val="BodyText"/>
        <w:spacing w:before="102"/>
        <w:ind w:left="3248" w:right="3248"/>
        <w:jc w:val="center"/>
      </w:pPr>
      <w:hyperlink r:id="rId5">
        <w:r>
          <w:rPr>
            <w:color w:val="3F3F3F"/>
          </w:rPr>
          <w:t>shashanksbisht2010@gmail.com</w:t>
        </w:r>
      </w:hyperlink>
      <w:r>
        <w:rPr>
          <w:color w:val="3F3F3F"/>
        </w:rPr>
        <w:t> | 8527082391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92" w:lineRule="auto" w:before="0"/>
        <w:ind w:left="110" w:right="371"/>
      </w:pPr>
      <w:r>
        <w:rPr>
          <w:color w:val="3F3F3F"/>
        </w:rPr>
        <w:t>Quality-Oriented recent college graduate with a Tally.ERP 9 Certification and aiming to leverage acquired academic knowledge with good teamwork and organisational skills to successfully fill the Accounts Trainee roll in your company. I can be relied upon to help you company achieve its goals.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pict>
          <v:rect style="position:absolute;margin-left:179.289993pt;margin-top:7.152832pt;width:395.21pt;height:.75pt;mso-position-horizontal-relative:page;mso-position-vertical-relative:paragraph;z-index:15728640" filled="true" fillcolor="#cccccc" stroked="false">
            <v:fill type="solid"/>
            <w10:wrap type="none"/>
          </v:rect>
        </w:pict>
      </w:r>
      <w:r>
        <w:rPr>
          <w:color w:val="3F3F3F"/>
        </w:rPr>
        <w:t>Skills &amp; Specialisation</w:t>
      </w:r>
    </w:p>
    <w:p>
      <w:pPr>
        <w:pStyle w:val="BodyText"/>
        <w:spacing w:before="181"/>
        <w:ind w:left="110"/>
      </w:pPr>
      <w:r>
        <w:rPr>
          <w:color w:val="3F3F3F"/>
        </w:rPr>
        <w:t>Tally.ERP 9 with implications of GST and TDS, MS Excel, MS Word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pict>
          <v:rect style="position:absolute;margin-left:108.040001pt;margin-top:7.152856pt;width:466.46pt;height:.75pt;mso-position-horizontal-relative:page;mso-position-vertical-relative:paragraph;z-index:15729152" filled="true" fillcolor="#cccccc" stroked="false">
            <v:fill type="solid"/>
            <w10:wrap type="none"/>
          </v:rect>
        </w:pict>
      </w:r>
      <w:r>
        <w:rPr>
          <w:color w:val="3F3F3F"/>
        </w:rPr>
        <w:t>Education</w:t>
      </w:r>
    </w:p>
    <w:p>
      <w:pPr>
        <w:tabs>
          <w:tab w:pos="9016" w:val="left" w:leader="none"/>
        </w:tabs>
        <w:spacing w:before="183"/>
        <w:ind w:left="110" w:right="0" w:firstLine="0"/>
        <w:jc w:val="left"/>
        <w:rPr>
          <w:sz w:val="21"/>
        </w:rPr>
      </w:pPr>
      <w:r>
        <w:rPr>
          <w:b/>
          <w:color w:val="3F3F3F"/>
          <w:sz w:val="21"/>
        </w:rPr>
        <w:t>Open School of Delhi University</w:t>
        <w:tab/>
      </w:r>
      <w:r>
        <w:rPr>
          <w:color w:val="3F3F3F"/>
          <w:sz w:val="21"/>
        </w:rPr>
        <w:t>Oct 2016 - Jul 2019</w:t>
      </w:r>
    </w:p>
    <w:p>
      <w:pPr>
        <w:pStyle w:val="BodyText"/>
        <w:spacing w:line="292" w:lineRule="auto"/>
        <w:ind w:left="110" w:right="8012"/>
      </w:pPr>
      <w:r>
        <w:rPr>
          <w:color w:val="3F3F3F"/>
        </w:rPr>
        <w:t>Bachelor's Degree, B.COM(H) New Delhi (India)</w:t>
      </w:r>
    </w:p>
    <w:p>
      <w:pPr>
        <w:pStyle w:val="BodyText"/>
        <w:spacing w:before="0"/>
      </w:pPr>
    </w:p>
    <w:p>
      <w:pPr>
        <w:tabs>
          <w:tab w:pos="8876" w:val="left" w:leader="none"/>
        </w:tabs>
        <w:spacing w:before="0"/>
        <w:ind w:left="110" w:right="0" w:firstLine="0"/>
        <w:jc w:val="left"/>
        <w:rPr>
          <w:sz w:val="21"/>
        </w:rPr>
      </w:pPr>
      <w:r>
        <w:rPr>
          <w:b/>
          <w:color w:val="3F3F3F"/>
          <w:sz w:val="21"/>
        </w:rPr>
        <w:t>R.C.S.D.M Public School</w:t>
        <w:tab/>
      </w:r>
      <w:r>
        <w:rPr>
          <w:color w:val="3F3F3F"/>
          <w:sz w:val="21"/>
        </w:rPr>
        <w:t>Jun 2014 - May 2016</w:t>
      </w:r>
    </w:p>
    <w:p>
      <w:pPr>
        <w:pStyle w:val="BodyText"/>
        <w:spacing w:line="292" w:lineRule="auto"/>
        <w:ind w:left="110" w:right="7725"/>
      </w:pPr>
      <w:r>
        <w:rPr>
          <w:color w:val="3F3F3F"/>
        </w:rPr>
        <w:t>High School Diploma, Commerce New Delhi (India)</w:t>
      </w:r>
    </w:p>
    <w:p>
      <w:pPr>
        <w:pStyle w:val="BodyText"/>
        <w:spacing w:before="0"/>
      </w:pPr>
    </w:p>
    <w:p>
      <w:pPr>
        <w:tabs>
          <w:tab w:pos="8888" w:val="left" w:leader="none"/>
        </w:tabs>
        <w:spacing w:before="0"/>
        <w:ind w:left="110" w:right="0" w:firstLine="0"/>
        <w:jc w:val="left"/>
        <w:rPr>
          <w:sz w:val="21"/>
        </w:rPr>
      </w:pPr>
      <w:r>
        <w:rPr>
          <w:b/>
          <w:color w:val="3F3F3F"/>
          <w:sz w:val="21"/>
        </w:rPr>
        <w:t>Rahul Model Public School</w:t>
        <w:tab/>
      </w:r>
      <w:r>
        <w:rPr>
          <w:color w:val="3F3F3F"/>
          <w:sz w:val="21"/>
        </w:rPr>
        <w:t>Apr 2012 - May 2014</w:t>
      </w:r>
    </w:p>
    <w:p>
      <w:pPr>
        <w:pStyle w:val="BodyText"/>
        <w:spacing w:line="292" w:lineRule="auto"/>
        <w:ind w:left="110" w:right="8869"/>
      </w:pPr>
      <w:r>
        <w:rPr>
          <w:color w:val="3F3F3F"/>
        </w:rPr>
        <w:t>High School Diploma New Delhi (India)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</w:pPr>
      <w:r>
        <w:rPr/>
        <w:pict>
          <v:rect style="position:absolute;margin-left:195.830002pt;margin-top:7.202844pt;width:378.67pt;height:.75pt;mso-position-horizontal-relative:page;mso-position-vertical-relative:paragraph;z-index:15729664" filled="true" fillcolor="#cccccc" stroked="false">
            <v:fill type="solid"/>
            <w10:wrap type="none"/>
          </v:rect>
        </w:pict>
      </w:r>
      <w:r>
        <w:rPr>
          <w:color w:val="3F3F3F"/>
        </w:rPr>
        <w:t>Licenses &amp; Certifications</w:t>
      </w:r>
    </w:p>
    <w:p>
      <w:pPr>
        <w:tabs>
          <w:tab w:pos="9040" w:val="left" w:leader="none"/>
        </w:tabs>
        <w:spacing w:before="183"/>
        <w:ind w:left="110" w:right="0" w:firstLine="0"/>
        <w:jc w:val="left"/>
        <w:rPr>
          <w:sz w:val="21"/>
        </w:rPr>
      </w:pPr>
      <w:r>
        <w:rPr>
          <w:b/>
          <w:color w:val="3F3F3F"/>
          <w:sz w:val="21"/>
        </w:rPr>
        <w:t>Tally.ERP 9 Certification</w:t>
        <w:tab/>
      </w:r>
      <w:r>
        <w:rPr>
          <w:color w:val="3F3F3F"/>
          <w:sz w:val="21"/>
        </w:rPr>
        <w:t>Nov 2019 - Present</w:t>
      </w:r>
    </w:p>
    <w:p>
      <w:pPr>
        <w:pStyle w:val="BodyText"/>
        <w:spacing w:line="410" w:lineRule="auto"/>
        <w:ind w:left="110" w:right="6033"/>
      </w:pPr>
      <w:r>
        <w:rPr>
          <w:color w:val="3F3F3F"/>
        </w:rPr>
        <w:t>ICFe(Institute of Computer &amp; Finance Executives) Tally.ERP 9 operation with GST &amp; TDS implications</w:t>
      </w:r>
    </w:p>
    <w:sectPr>
      <w:type w:val="continuous"/>
      <w:pgSz w:w="12240" w:h="15840"/>
      <w:pgMar w:top="68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3248" w:right="3248"/>
      <w:jc w:val="center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ashanksbisht2010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Shashank Bisht</dc:title>
  <dcterms:created xsi:type="dcterms:W3CDTF">2021-02-14T05:49:50Z</dcterms:created>
  <dcterms:modified xsi:type="dcterms:W3CDTF">2021-02-14T05:49:50Z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2021-02-14T00:00:00Z</vt:filetime>
  </property>
</Properties>
</file>