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5D92C0" w14:textId="77777777" w:rsidR="00F2228D" w:rsidRPr="00F2228D" w:rsidRDefault="00F2228D" w:rsidP="00F2228D">
      <w:pPr>
        <w:spacing w:after="0" w:line="240" w:lineRule="auto"/>
        <w:jc w:val="center"/>
        <w:rPr>
          <w:rFonts w:ascii="Arial Black" w:hAnsi="Arial Black"/>
          <w:smallCaps/>
          <w:noProof/>
          <w:sz w:val="32"/>
          <w:szCs w:val="32"/>
        </w:rPr>
      </w:pPr>
      <w:r w:rsidRPr="00F2228D">
        <w:rPr>
          <w:rFonts w:ascii="Arial Black" w:hAnsi="Arial Black"/>
          <w:smallCaps/>
          <w:noProof/>
          <w:color w:val="000000"/>
          <w:sz w:val="32"/>
          <w:szCs w:val="32"/>
        </w:rPr>
        <w:t>Sandeep Kumar Jaiswal</w:t>
      </w:r>
      <w:r w:rsidRPr="00F2228D">
        <w:rPr>
          <w:rFonts w:ascii="Arial Black" w:hAnsi="Arial Black"/>
          <w:smallCaps/>
          <w:noProof/>
          <w:sz w:val="32"/>
          <w:szCs w:val="32"/>
        </w:rPr>
        <w:t xml:space="preserve"> </w:t>
      </w:r>
    </w:p>
    <w:p w14:paraId="69D3AD1C" w14:textId="77777777" w:rsidR="00F2228D" w:rsidRDefault="00F2228D" w:rsidP="00F2228D">
      <w:pPr>
        <w:spacing w:after="0" w:line="240" w:lineRule="auto"/>
        <w:jc w:val="center"/>
        <w:rPr>
          <w:noProof/>
        </w:rPr>
      </w:pPr>
      <w:r>
        <w:rPr>
          <w:noProof/>
          <w:color w:val="000000"/>
          <w:sz w:val="20"/>
          <w:szCs w:val="18"/>
        </w:rPr>
        <w:t>Vasundhara, Ghaziabad 201012, India</w:t>
      </w:r>
      <w:r>
        <w:rPr>
          <w:noProof/>
        </w:rPr>
        <w:t xml:space="preserve"> </w:t>
      </w:r>
    </w:p>
    <w:p w14:paraId="78A4F172" w14:textId="0D536154" w:rsidR="00736F2D" w:rsidRDefault="00F2228D" w:rsidP="00F2228D">
      <w:pPr>
        <w:spacing w:after="0" w:line="240" w:lineRule="auto"/>
        <w:jc w:val="center"/>
        <w:rPr>
          <w:noProof/>
          <w:color w:val="000000"/>
          <w:sz w:val="20"/>
          <w:szCs w:val="18"/>
        </w:rPr>
      </w:pPr>
      <w:r w:rsidRPr="00F2228D">
        <w:rPr>
          <w:b/>
          <w:noProof/>
          <w:color w:val="000000"/>
          <w:sz w:val="20"/>
          <w:szCs w:val="18"/>
        </w:rPr>
        <w:t xml:space="preserve">Contacts: </w:t>
      </w:r>
      <w:r>
        <w:rPr>
          <w:noProof/>
          <w:color w:val="000000"/>
          <w:sz w:val="20"/>
          <w:szCs w:val="18"/>
        </w:rPr>
        <w:t xml:space="preserve">+66 620139957, +91 9643015851; </w:t>
      </w:r>
      <w:r w:rsidRPr="00F2228D">
        <w:rPr>
          <w:b/>
          <w:noProof/>
          <w:color w:val="000000"/>
          <w:sz w:val="20"/>
          <w:szCs w:val="18"/>
        </w:rPr>
        <w:t>E-mail:</w:t>
      </w:r>
      <w:r>
        <w:rPr>
          <w:noProof/>
          <w:color w:val="000000"/>
          <w:sz w:val="20"/>
          <w:szCs w:val="18"/>
        </w:rPr>
        <w:t xml:space="preserve"> </w:t>
      </w:r>
      <w:r w:rsidRPr="003D5BAF">
        <w:rPr>
          <w:noProof/>
          <w:sz w:val="20"/>
          <w:szCs w:val="18"/>
        </w:rPr>
        <w:t>sandeepkumarjaiswal@yahoo.com</w:t>
      </w:r>
      <w:r>
        <w:rPr>
          <w:noProof/>
          <w:color w:val="000000"/>
          <w:sz w:val="20"/>
          <w:szCs w:val="18"/>
        </w:rPr>
        <w:t xml:space="preserve">, </w:t>
      </w:r>
      <w:r w:rsidRPr="003D5BAF">
        <w:rPr>
          <w:noProof/>
          <w:sz w:val="20"/>
          <w:szCs w:val="18"/>
        </w:rPr>
        <w:t>jaiswal.sandee</w:t>
      </w:r>
      <w:bookmarkStart w:id="0" w:name="_GoBack"/>
      <w:bookmarkEnd w:id="0"/>
      <w:r w:rsidRPr="003D5BAF">
        <w:rPr>
          <w:noProof/>
          <w:sz w:val="20"/>
          <w:szCs w:val="18"/>
        </w:rPr>
        <w:t>pkumar@rediffmail.com</w:t>
      </w:r>
    </w:p>
    <w:p w14:paraId="6ACFA04B" w14:textId="77777777" w:rsidR="00F2228D" w:rsidRDefault="004D159E" w:rsidP="00F2228D">
      <w:pPr>
        <w:spacing w:after="0" w:line="240" w:lineRule="auto"/>
        <w:jc w:val="center"/>
        <w:rPr>
          <w:sz w:val="4"/>
          <w:szCs w:val="4"/>
        </w:rPr>
      </w:pPr>
      <w:r>
        <w:rPr>
          <w:rFonts w:ascii="Arial" w:hAnsi="Arial" w:cs="Arial"/>
        </w:rPr>
        <w:pict w14:anchorId="067B553B">
          <v:rect id="_x0000_i1025" style="width:532.8pt;height:1.5pt;mso-position-horizontal:absolute" o:hralign="center" o:hrstd="t" o:hrnoshade="t" o:hr="t" fillcolor="black [3213]" stroked="f"/>
        </w:pict>
      </w:r>
    </w:p>
    <w:p w14:paraId="3A453D14" w14:textId="77777777" w:rsidR="00F2228D" w:rsidRPr="00235AF8" w:rsidRDefault="00F2228D" w:rsidP="00F2228D">
      <w:pPr>
        <w:spacing w:after="0" w:line="240" w:lineRule="auto"/>
        <w:rPr>
          <w:rFonts w:ascii="Segoe UI" w:hAnsi="Segoe UI" w:cs="Segoe UI"/>
          <w:sz w:val="10"/>
          <w:szCs w:val="10"/>
        </w:rPr>
      </w:pPr>
    </w:p>
    <w:p w14:paraId="0D450E65" w14:textId="77777777" w:rsidR="00235AF8" w:rsidRPr="00235AF8" w:rsidRDefault="00235AF8" w:rsidP="00235AF8">
      <w:pPr>
        <w:spacing w:after="0" w:line="240" w:lineRule="auto"/>
        <w:jc w:val="center"/>
        <w:rPr>
          <w:rFonts w:ascii="Segoe UI" w:hAnsi="Segoe UI" w:cs="Segoe UI"/>
          <w:b/>
          <w:sz w:val="19"/>
          <w:szCs w:val="19"/>
        </w:rPr>
      </w:pPr>
      <w:r w:rsidRPr="00235AF8">
        <w:rPr>
          <w:rFonts w:ascii="Segoe UI" w:hAnsi="Segoe UI" w:cs="Segoe UI"/>
          <w:b/>
          <w:sz w:val="19"/>
          <w:szCs w:val="19"/>
        </w:rPr>
        <w:t>Construction industry professional with 25 years’ international experience in pre &amp; post contract techno-commercial functions of projects with specialty in contracts life cycle management, seeking assignment as...</w:t>
      </w:r>
    </w:p>
    <w:p w14:paraId="2D460246" w14:textId="77777777" w:rsidR="00B47A82" w:rsidRPr="00235AF8" w:rsidRDefault="00B47A82" w:rsidP="00F2228D">
      <w:pPr>
        <w:spacing w:after="0" w:line="240" w:lineRule="auto"/>
        <w:rPr>
          <w:rFonts w:ascii="Segoe UI" w:hAnsi="Segoe UI" w:cs="Segoe UI"/>
          <w:sz w:val="16"/>
          <w:szCs w:val="16"/>
        </w:rPr>
      </w:pPr>
    </w:p>
    <w:p w14:paraId="71D1F924" w14:textId="77777777" w:rsidR="00235AF8" w:rsidRPr="00235AF8" w:rsidRDefault="00E213B2" w:rsidP="00235AF8">
      <w:pPr>
        <w:spacing w:after="0" w:line="240" w:lineRule="auto"/>
        <w:jc w:val="center"/>
        <w:rPr>
          <w:rFonts w:asciiTheme="majorHAnsi" w:hAnsiTheme="majorHAnsi" w:cs="Segoe UI"/>
          <w:b/>
          <w:caps/>
          <w:color w:val="548DD4" w:themeColor="text2" w:themeTint="99"/>
          <w:sz w:val="24"/>
          <w:szCs w:val="24"/>
        </w:rPr>
      </w:pPr>
      <w:r>
        <w:rPr>
          <w:rFonts w:asciiTheme="majorHAnsi" w:hAnsiTheme="majorHAnsi" w:cs="Segoe UI"/>
          <w:b/>
          <w:caps/>
          <w:color w:val="548DD4" w:themeColor="text2" w:themeTint="99"/>
          <w:sz w:val="24"/>
          <w:szCs w:val="24"/>
        </w:rPr>
        <w:t>Manager – Contracts</w:t>
      </w:r>
    </w:p>
    <w:p w14:paraId="1F4FBF62" w14:textId="1C9F16B5" w:rsidR="00235AF8" w:rsidRPr="00D9348D" w:rsidRDefault="00235AF8" w:rsidP="00235AF8">
      <w:pPr>
        <w:spacing w:after="0" w:line="240" w:lineRule="auto"/>
        <w:rPr>
          <w:rFonts w:ascii="Segoe UI" w:hAnsi="Segoe UI" w:cs="Segoe UI"/>
          <w:sz w:val="10"/>
          <w:szCs w:val="10"/>
        </w:rPr>
      </w:pPr>
    </w:p>
    <w:p w14:paraId="516DDC41" w14:textId="1E36E8D6" w:rsidR="00D9348D" w:rsidRDefault="00E602A3" w:rsidP="00E602A3">
      <w:pPr>
        <w:spacing w:after="0" w:line="240" w:lineRule="auto"/>
        <w:ind w:left="1710"/>
        <w:jc w:val="both"/>
        <w:rPr>
          <w:rFonts w:ascii="Segoe UI" w:hAnsi="Segoe UI" w:cs="Segoe UI"/>
          <w:sz w:val="18"/>
          <w:szCs w:val="18"/>
        </w:rPr>
      </w:pPr>
      <w:r>
        <w:rPr>
          <w:noProof/>
          <w:lang w:val="en-IN" w:eastAsia="en-IN"/>
        </w:rPr>
        <w:drawing>
          <wp:anchor distT="0" distB="0" distL="114300" distR="114300" simplePos="0" relativeHeight="251658240" behindDoc="0" locked="0" layoutInCell="1" allowOverlap="1" wp14:anchorId="4481634B" wp14:editId="202EA43D">
            <wp:simplePos x="0" y="0"/>
            <wp:positionH relativeFrom="column">
              <wp:posOffset>12700</wp:posOffset>
            </wp:positionH>
            <wp:positionV relativeFrom="paragraph">
              <wp:posOffset>80645</wp:posOffset>
            </wp:positionV>
            <wp:extent cx="962025" cy="990600"/>
            <wp:effectExtent l="0" t="0" r="9525" b="0"/>
            <wp:wrapSquare wrapText="bothSides"/>
            <wp:docPr id="1" name="Picture 1" descr="C:\Users\DELL\AppData\Local\Microsoft\Windows\INetCache\Content.Word\Photo-Sandeep Kumar Jaiswal.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AppData\Local\Microsoft\Windows\INetCache\Content.Word\Photo-Sandeep Kumar Jaiswal.jpeg"/>
                    <pic:cNvPicPr>
                      <a:picLocks noChangeAspect="1" noChangeArrowheads="1"/>
                    </pic:cNvPicPr>
                  </pic:nvPicPr>
                  <pic:blipFill rotWithShape="1">
                    <a:blip r:embed="rId8" cstate="print">
                      <a:extLst>
                        <a:ext uri="{BEBA8EAE-BF5A-486C-A8C5-ECC9F3942E4B}">
                          <a14:imgProps xmlns:a14="http://schemas.microsoft.com/office/drawing/2010/main">
                            <a14:imgLayer r:embed="rId9">
                              <a14:imgEffect>
                                <a14:brightnessContrast bright="-20000" contrast="40000"/>
                              </a14:imgEffect>
                            </a14:imgLayer>
                          </a14:imgProps>
                        </a:ext>
                        <a:ext uri="{28A0092B-C50C-407E-A947-70E740481C1C}">
                          <a14:useLocalDpi xmlns:a14="http://schemas.microsoft.com/office/drawing/2010/main" val="0"/>
                        </a:ext>
                      </a:extLst>
                    </a:blip>
                    <a:srcRect/>
                    <a:stretch/>
                  </pic:blipFill>
                  <pic:spPr bwMode="auto">
                    <a:xfrm>
                      <a:off x="0" y="0"/>
                      <a:ext cx="962025" cy="990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56928">
        <w:rPr>
          <w:rFonts w:ascii="Segoe UI" w:hAnsi="Segoe UI" w:cs="Segoe UI"/>
          <w:color w:val="000000"/>
          <w:sz w:val="18"/>
          <w:szCs w:val="18"/>
        </w:rPr>
        <w:t>Extensively experienced in techno-commercial manage</w:t>
      </w:r>
      <w:r w:rsidR="00D9348D">
        <w:rPr>
          <w:rFonts w:ascii="Segoe UI" w:hAnsi="Segoe UI" w:cs="Segoe UI"/>
          <w:color w:val="000000"/>
          <w:sz w:val="18"/>
          <w:szCs w:val="18"/>
        </w:rPr>
        <w:t>ment of pre and</w:t>
      </w:r>
      <w:r w:rsidR="00E56928">
        <w:rPr>
          <w:rFonts w:ascii="Segoe UI" w:hAnsi="Segoe UI" w:cs="Segoe UI"/>
          <w:color w:val="000000"/>
          <w:sz w:val="18"/>
          <w:szCs w:val="18"/>
        </w:rPr>
        <w:t xml:space="preserve"> post contract stages of proje</w:t>
      </w:r>
      <w:r w:rsidR="00E07529">
        <w:rPr>
          <w:rFonts w:ascii="Segoe UI" w:hAnsi="Segoe UI" w:cs="Segoe UI"/>
          <w:color w:val="000000"/>
          <w:sz w:val="18"/>
          <w:szCs w:val="18"/>
        </w:rPr>
        <w:t>cts both in co</w:t>
      </w:r>
      <w:r w:rsidR="000B1B4B">
        <w:rPr>
          <w:rFonts w:ascii="Segoe UI" w:hAnsi="Segoe UI" w:cs="Segoe UI"/>
          <w:color w:val="000000"/>
          <w:sz w:val="18"/>
          <w:szCs w:val="18"/>
        </w:rPr>
        <w:t>ntracting &amp;</w:t>
      </w:r>
      <w:r w:rsidR="00E07529">
        <w:rPr>
          <w:rFonts w:ascii="Segoe UI" w:hAnsi="Segoe UI" w:cs="Segoe UI"/>
          <w:color w:val="000000"/>
          <w:sz w:val="18"/>
          <w:szCs w:val="18"/>
        </w:rPr>
        <w:t xml:space="preserve"> client</w:t>
      </w:r>
      <w:r w:rsidR="00E56928">
        <w:rPr>
          <w:rFonts w:ascii="Segoe UI" w:hAnsi="Segoe UI" w:cs="Segoe UI"/>
          <w:color w:val="000000"/>
          <w:sz w:val="18"/>
          <w:szCs w:val="18"/>
        </w:rPr>
        <w:t xml:space="preserve"> domain, </w:t>
      </w:r>
      <w:r w:rsidR="00E56928">
        <w:rPr>
          <w:rFonts w:ascii="Segoe UI" w:hAnsi="Segoe UI" w:cs="Segoe UI"/>
          <w:sz w:val="18"/>
          <w:szCs w:val="18"/>
        </w:rPr>
        <w:t>including</w:t>
      </w:r>
      <w:r w:rsidR="00E56928" w:rsidRPr="00242588">
        <w:rPr>
          <w:rFonts w:ascii="Segoe UI" w:hAnsi="Segoe UI" w:cs="Segoe UI"/>
          <w:sz w:val="18"/>
          <w:szCs w:val="18"/>
        </w:rPr>
        <w:t xml:space="preserve"> </w:t>
      </w:r>
      <w:r w:rsidR="00E56928">
        <w:rPr>
          <w:rFonts w:ascii="Segoe UI" w:hAnsi="Segoe UI" w:cs="Segoe UI"/>
          <w:sz w:val="18"/>
          <w:szCs w:val="18"/>
        </w:rPr>
        <w:t xml:space="preserve">techno-commercial evolution of </w:t>
      </w:r>
      <w:r>
        <w:rPr>
          <w:rFonts w:ascii="Segoe UI" w:hAnsi="Segoe UI" w:cs="Segoe UI"/>
          <w:sz w:val="18"/>
          <w:szCs w:val="18"/>
        </w:rPr>
        <w:t>proposals,</w:t>
      </w:r>
      <w:r w:rsidR="000B1B4B">
        <w:rPr>
          <w:rFonts w:ascii="Segoe UI" w:hAnsi="Segoe UI" w:cs="Segoe UI"/>
          <w:sz w:val="18"/>
          <w:szCs w:val="18"/>
        </w:rPr>
        <w:t xml:space="preserve"> </w:t>
      </w:r>
      <w:r w:rsidR="007444B4" w:rsidRPr="00E602A3">
        <w:rPr>
          <w:rFonts w:ascii="Segoe UI" w:hAnsi="Segoe UI" w:cs="Segoe UI"/>
          <w:sz w:val="18"/>
          <w:szCs w:val="18"/>
        </w:rPr>
        <w:t>RFQs</w:t>
      </w:r>
      <w:r w:rsidR="007444B4">
        <w:rPr>
          <w:rFonts w:ascii="Segoe UI" w:hAnsi="Segoe UI" w:cs="Segoe UI"/>
          <w:sz w:val="18"/>
          <w:szCs w:val="18"/>
        </w:rPr>
        <w:t xml:space="preserve"> </w:t>
      </w:r>
      <w:r w:rsidR="00E56928">
        <w:rPr>
          <w:rFonts w:ascii="Segoe UI" w:hAnsi="Segoe UI" w:cs="Segoe UI"/>
          <w:sz w:val="18"/>
          <w:szCs w:val="18"/>
        </w:rPr>
        <w:t>contracts</w:t>
      </w:r>
      <w:r>
        <w:rPr>
          <w:rFonts w:ascii="Segoe UI" w:hAnsi="Segoe UI" w:cs="Segoe UI"/>
          <w:sz w:val="18"/>
          <w:szCs w:val="18"/>
        </w:rPr>
        <w:t xml:space="preserve"> </w:t>
      </w:r>
      <w:r w:rsidR="00E56928">
        <w:rPr>
          <w:rFonts w:ascii="Segoe UI" w:hAnsi="Segoe UI" w:cs="Segoe UI"/>
          <w:sz w:val="18"/>
          <w:szCs w:val="18"/>
        </w:rPr>
        <w:t xml:space="preserve">/subcontracts, management of contracts journey from </w:t>
      </w:r>
      <w:r w:rsidR="00421350">
        <w:rPr>
          <w:rFonts w:ascii="Segoe UI" w:hAnsi="Segoe UI" w:cs="Segoe UI"/>
          <w:sz w:val="18"/>
          <w:szCs w:val="18"/>
        </w:rPr>
        <w:t>tendering</w:t>
      </w:r>
      <w:r w:rsidR="00A462B0">
        <w:rPr>
          <w:rFonts w:ascii="Segoe UI" w:hAnsi="Segoe UI" w:cs="Segoe UI"/>
          <w:sz w:val="18"/>
          <w:szCs w:val="18"/>
        </w:rPr>
        <w:t xml:space="preserve">/bidding, </w:t>
      </w:r>
      <w:r w:rsidR="00421350">
        <w:rPr>
          <w:rFonts w:ascii="Segoe UI" w:hAnsi="Segoe UI" w:cs="Segoe UI"/>
          <w:sz w:val="18"/>
          <w:szCs w:val="18"/>
        </w:rPr>
        <w:t>award</w:t>
      </w:r>
      <w:r w:rsidR="00E07529">
        <w:rPr>
          <w:rFonts w:ascii="Segoe UI" w:hAnsi="Segoe UI" w:cs="Segoe UI"/>
          <w:sz w:val="18"/>
          <w:szCs w:val="18"/>
        </w:rPr>
        <w:t>, administration and successful close, while</w:t>
      </w:r>
      <w:r w:rsidR="00421350">
        <w:rPr>
          <w:rFonts w:ascii="Segoe UI" w:hAnsi="Segoe UI" w:cs="Segoe UI"/>
          <w:sz w:val="18"/>
          <w:szCs w:val="18"/>
        </w:rPr>
        <w:t xml:space="preserve"> controlling cost </w:t>
      </w:r>
      <w:r w:rsidR="00E56928">
        <w:rPr>
          <w:rFonts w:ascii="Segoe UI" w:hAnsi="Segoe UI" w:cs="Segoe UI"/>
          <w:sz w:val="18"/>
          <w:szCs w:val="18"/>
        </w:rPr>
        <w:t>and</w:t>
      </w:r>
      <w:r w:rsidR="00E56928" w:rsidRPr="00242588">
        <w:rPr>
          <w:rFonts w:ascii="Segoe UI" w:hAnsi="Segoe UI" w:cs="Segoe UI"/>
          <w:sz w:val="18"/>
          <w:szCs w:val="18"/>
        </w:rPr>
        <w:t xml:space="preserve"> </w:t>
      </w:r>
      <w:r w:rsidR="00421350">
        <w:rPr>
          <w:rFonts w:ascii="Segoe UI" w:hAnsi="Segoe UI" w:cs="Segoe UI"/>
          <w:sz w:val="18"/>
          <w:szCs w:val="18"/>
        </w:rPr>
        <w:t>administering claims</w:t>
      </w:r>
      <w:r w:rsidR="00397FEB">
        <w:rPr>
          <w:rFonts w:ascii="Segoe UI" w:hAnsi="Segoe UI" w:cs="Segoe UI"/>
          <w:sz w:val="18"/>
          <w:szCs w:val="18"/>
        </w:rPr>
        <w:t>.</w:t>
      </w:r>
      <w:r w:rsidR="00421350">
        <w:rPr>
          <w:rFonts w:ascii="Segoe UI" w:hAnsi="Segoe UI" w:cs="Segoe UI"/>
          <w:sz w:val="18"/>
          <w:szCs w:val="18"/>
        </w:rPr>
        <w:t xml:space="preserve"> </w:t>
      </w:r>
      <w:r w:rsidR="00397FEB">
        <w:rPr>
          <w:rFonts w:ascii="Segoe UI" w:hAnsi="Segoe UI" w:cs="Segoe UI"/>
          <w:sz w:val="18"/>
          <w:szCs w:val="18"/>
        </w:rPr>
        <w:t xml:space="preserve">Hands on experience in pre &amp; post </w:t>
      </w:r>
      <w:r w:rsidR="007E4AEA" w:rsidRPr="00E602A3">
        <w:rPr>
          <w:rFonts w:ascii="Segoe UI" w:hAnsi="Segoe UI" w:cs="Segoe UI"/>
          <w:sz w:val="18"/>
          <w:szCs w:val="18"/>
        </w:rPr>
        <w:t xml:space="preserve">award of </w:t>
      </w:r>
      <w:r w:rsidR="00397FEB">
        <w:rPr>
          <w:rFonts w:ascii="Segoe UI" w:hAnsi="Segoe UI" w:cs="Segoe UI"/>
          <w:sz w:val="18"/>
          <w:szCs w:val="18"/>
        </w:rPr>
        <w:t>contract</w:t>
      </w:r>
      <w:r w:rsidR="007E4AEA">
        <w:rPr>
          <w:rFonts w:ascii="Segoe UI" w:hAnsi="Segoe UI" w:cs="Segoe UI"/>
          <w:sz w:val="18"/>
          <w:szCs w:val="18"/>
        </w:rPr>
        <w:t>s</w:t>
      </w:r>
      <w:r w:rsidR="00397FEB">
        <w:rPr>
          <w:rFonts w:ascii="Segoe UI" w:hAnsi="Segoe UI" w:cs="Segoe UI"/>
          <w:sz w:val="18"/>
          <w:szCs w:val="18"/>
        </w:rPr>
        <w:t xml:space="preserve"> </w:t>
      </w:r>
      <w:r w:rsidR="00E56928">
        <w:rPr>
          <w:rFonts w:ascii="Segoe UI" w:hAnsi="Segoe UI" w:cs="Segoe UI"/>
          <w:sz w:val="18"/>
          <w:szCs w:val="18"/>
        </w:rPr>
        <w:t xml:space="preserve"> </w:t>
      </w:r>
      <w:r w:rsidR="00D9348D">
        <w:rPr>
          <w:rFonts w:ascii="Segoe UI" w:hAnsi="Segoe UI" w:cs="Segoe UI"/>
          <w:sz w:val="18"/>
          <w:szCs w:val="18"/>
        </w:rPr>
        <w:t xml:space="preserve">supervision of multi-disciplinary construction, </w:t>
      </w:r>
      <w:r w:rsidR="00397FEB">
        <w:rPr>
          <w:rFonts w:ascii="Segoe UI" w:hAnsi="Segoe UI" w:cs="Segoe UI"/>
          <w:sz w:val="18"/>
          <w:szCs w:val="18"/>
        </w:rPr>
        <w:t xml:space="preserve">site supervision &amp; project management functions. </w:t>
      </w:r>
      <w:r w:rsidR="00E56928">
        <w:rPr>
          <w:rFonts w:ascii="Segoe UI" w:hAnsi="Segoe UI" w:cs="Segoe UI"/>
          <w:sz w:val="18"/>
          <w:szCs w:val="18"/>
        </w:rPr>
        <w:t>Proficient in nullifying</w:t>
      </w:r>
      <w:r w:rsidR="00E56928" w:rsidRPr="00845B87">
        <w:rPr>
          <w:rFonts w:ascii="Segoe UI" w:hAnsi="Segoe UI" w:cs="Segoe UI"/>
          <w:sz w:val="18"/>
          <w:szCs w:val="18"/>
        </w:rPr>
        <w:t xml:space="preserve"> </w:t>
      </w:r>
      <w:r w:rsidR="00E56928">
        <w:rPr>
          <w:rFonts w:ascii="Segoe UI" w:hAnsi="Segoe UI" w:cs="Segoe UI"/>
          <w:sz w:val="18"/>
          <w:szCs w:val="18"/>
        </w:rPr>
        <w:t>co</w:t>
      </w:r>
      <w:r w:rsidR="00397FEB">
        <w:rPr>
          <w:rFonts w:ascii="Segoe UI" w:hAnsi="Segoe UI" w:cs="Segoe UI"/>
          <w:sz w:val="18"/>
          <w:szCs w:val="18"/>
        </w:rPr>
        <w:t>mmercial &amp; contractual risks and</w:t>
      </w:r>
      <w:r w:rsidR="00E56928">
        <w:rPr>
          <w:rFonts w:ascii="Segoe UI" w:hAnsi="Segoe UI" w:cs="Segoe UI"/>
          <w:sz w:val="18"/>
          <w:szCs w:val="18"/>
        </w:rPr>
        <w:t xml:space="preserve"> holistic administration of contractual liabilities and entitlements. </w:t>
      </w:r>
      <w:r w:rsidR="00D9348D">
        <w:rPr>
          <w:rFonts w:ascii="Segoe UI" w:hAnsi="Segoe UI" w:cs="Segoe UI"/>
          <w:bCs/>
          <w:sz w:val="18"/>
          <w:szCs w:val="18"/>
        </w:rPr>
        <w:t>Proactive and</w:t>
      </w:r>
      <w:r w:rsidR="00E56928">
        <w:rPr>
          <w:rFonts w:ascii="Segoe UI" w:hAnsi="Segoe UI" w:cs="Segoe UI"/>
          <w:b/>
          <w:bCs/>
          <w:sz w:val="18"/>
          <w:szCs w:val="18"/>
        </w:rPr>
        <w:t xml:space="preserve"> </w:t>
      </w:r>
      <w:r w:rsidR="00E56928" w:rsidRPr="00F70650">
        <w:rPr>
          <w:rFonts w:ascii="Segoe UI" w:hAnsi="Segoe UI" w:cs="Segoe UI"/>
          <w:bCs/>
          <w:sz w:val="18"/>
          <w:szCs w:val="18"/>
        </w:rPr>
        <w:t>efficient</w:t>
      </w:r>
      <w:r w:rsidR="00E56928" w:rsidRPr="00F70650">
        <w:rPr>
          <w:rFonts w:ascii="Segoe UI" w:hAnsi="Segoe UI" w:cs="Segoe UI"/>
          <w:sz w:val="18"/>
          <w:szCs w:val="18"/>
        </w:rPr>
        <w:t xml:space="preserve"> </w:t>
      </w:r>
      <w:r w:rsidR="00E56928">
        <w:rPr>
          <w:rFonts w:ascii="Segoe UI" w:hAnsi="Segoe UI" w:cs="Segoe UI"/>
          <w:sz w:val="18"/>
          <w:szCs w:val="18"/>
        </w:rPr>
        <w:t xml:space="preserve">in </w:t>
      </w:r>
      <w:r w:rsidR="00D9348D">
        <w:rPr>
          <w:rFonts w:ascii="Segoe UI" w:hAnsi="Segoe UI" w:cs="Segoe UI"/>
          <w:sz w:val="18"/>
          <w:szCs w:val="18"/>
        </w:rPr>
        <w:t xml:space="preserve">cost management and </w:t>
      </w:r>
      <w:r w:rsidR="00E56928" w:rsidRPr="00F70650">
        <w:rPr>
          <w:rFonts w:ascii="Segoe UI" w:hAnsi="Segoe UI" w:cs="Segoe UI"/>
          <w:sz w:val="18"/>
          <w:szCs w:val="18"/>
        </w:rPr>
        <w:t>administer</w:t>
      </w:r>
      <w:r w:rsidR="00E56928">
        <w:rPr>
          <w:rFonts w:ascii="Segoe UI" w:hAnsi="Segoe UI" w:cs="Segoe UI"/>
          <w:sz w:val="18"/>
          <w:szCs w:val="18"/>
        </w:rPr>
        <w:t>ing</w:t>
      </w:r>
      <w:r w:rsidR="00E56928" w:rsidRPr="00F70650">
        <w:rPr>
          <w:rFonts w:ascii="Segoe UI" w:hAnsi="Segoe UI" w:cs="Segoe UI"/>
          <w:sz w:val="18"/>
          <w:szCs w:val="18"/>
        </w:rPr>
        <w:t xml:space="preserve"> change manageme</w:t>
      </w:r>
      <w:r w:rsidR="00D9348D">
        <w:rPr>
          <w:rFonts w:ascii="Segoe UI" w:hAnsi="Segoe UI" w:cs="Segoe UI"/>
          <w:sz w:val="18"/>
          <w:szCs w:val="18"/>
        </w:rPr>
        <w:t xml:space="preserve">nt process, </w:t>
      </w:r>
      <w:r w:rsidR="00E56928">
        <w:rPr>
          <w:rFonts w:ascii="Segoe UI" w:hAnsi="Segoe UI" w:cs="Segoe UI"/>
          <w:sz w:val="18"/>
          <w:szCs w:val="18"/>
        </w:rPr>
        <w:t>while</w:t>
      </w:r>
      <w:r w:rsidR="00E07529">
        <w:rPr>
          <w:rFonts w:ascii="Segoe UI" w:hAnsi="Segoe UI" w:cs="Segoe UI"/>
          <w:sz w:val="18"/>
          <w:szCs w:val="18"/>
        </w:rPr>
        <w:t xml:space="preserve"> optimizing </w:t>
      </w:r>
      <w:r>
        <w:rPr>
          <w:rFonts w:ascii="Segoe UI" w:hAnsi="Segoe UI" w:cs="Segoe UI"/>
          <w:sz w:val="18"/>
          <w:szCs w:val="18"/>
        </w:rPr>
        <w:t xml:space="preserve">             </w:t>
      </w:r>
      <w:r w:rsidR="00E07529">
        <w:rPr>
          <w:rFonts w:ascii="Segoe UI" w:hAnsi="Segoe UI" w:cs="Segoe UI"/>
          <w:sz w:val="18"/>
          <w:szCs w:val="18"/>
        </w:rPr>
        <w:t>construction budget.</w:t>
      </w:r>
    </w:p>
    <w:p w14:paraId="7EA798A7" w14:textId="77777777" w:rsidR="00E07529" w:rsidRPr="00E07529" w:rsidRDefault="00E07529" w:rsidP="00E602A3">
      <w:pPr>
        <w:spacing w:after="0" w:line="240" w:lineRule="auto"/>
        <w:ind w:left="1710"/>
        <w:jc w:val="both"/>
        <w:rPr>
          <w:rFonts w:ascii="Segoe UI" w:hAnsi="Segoe UI" w:cs="Segoe UI"/>
          <w:sz w:val="16"/>
          <w:szCs w:val="16"/>
        </w:rPr>
      </w:pPr>
    </w:p>
    <w:p w14:paraId="7E984636" w14:textId="77777777" w:rsidR="00D9348D" w:rsidRDefault="00D9348D" w:rsidP="00D9348D">
      <w:pPr>
        <w:spacing w:after="0" w:line="240" w:lineRule="auto"/>
        <w:jc w:val="center"/>
        <w:rPr>
          <w:rFonts w:ascii="Segoe UI" w:hAnsi="Segoe UI" w:cs="Segoe UI"/>
          <w:b/>
          <w:sz w:val="18"/>
          <w:szCs w:val="18"/>
        </w:rPr>
      </w:pPr>
      <w:r w:rsidRPr="00D9348D">
        <w:rPr>
          <w:rFonts w:ascii="Segoe UI" w:hAnsi="Segoe UI" w:cs="Segoe UI"/>
          <w:b/>
          <w:sz w:val="18"/>
          <w:szCs w:val="18"/>
        </w:rPr>
        <w:t>Areas of Expertise</w:t>
      </w:r>
    </w:p>
    <w:p w14:paraId="32CA7616" w14:textId="77777777" w:rsidR="00D9348D" w:rsidRPr="006054BC" w:rsidRDefault="00D9348D" w:rsidP="00D9348D">
      <w:pPr>
        <w:spacing w:after="0" w:line="240" w:lineRule="auto"/>
        <w:rPr>
          <w:rFonts w:ascii="Segoe UI" w:hAnsi="Segoe UI" w:cs="Segoe UI"/>
          <w:b/>
          <w:sz w:val="10"/>
          <w:szCs w:val="10"/>
        </w:rPr>
      </w:pPr>
    </w:p>
    <w:p w14:paraId="1C20F632" w14:textId="77777777" w:rsidR="006054BC" w:rsidRDefault="006054BC" w:rsidP="006054BC">
      <w:pPr>
        <w:pStyle w:val="ListParagraph"/>
        <w:numPr>
          <w:ilvl w:val="0"/>
          <w:numId w:val="2"/>
        </w:numPr>
        <w:autoSpaceDE w:val="0"/>
        <w:autoSpaceDN w:val="0"/>
        <w:adjustRightInd w:val="0"/>
        <w:spacing w:after="0" w:line="240" w:lineRule="auto"/>
        <w:jc w:val="both"/>
        <w:rPr>
          <w:rFonts w:ascii="Segoe UI" w:hAnsi="Segoe UI" w:cs="Segoe UI"/>
          <w:sz w:val="18"/>
          <w:szCs w:val="18"/>
        </w:rPr>
        <w:sectPr w:rsidR="006054BC" w:rsidSect="003616F5">
          <w:pgSz w:w="12240" w:h="15840"/>
          <w:pgMar w:top="720" w:right="720" w:bottom="720" w:left="864" w:header="720" w:footer="720" w:gutter="0"/>
          <w:cols w:space="720"/>
          <w:docGrid w:linePitch="360"/>
        </w:sectPr>
      </w:pPr>
    </w:p>
    <w:p w14:paraId="3791AB97" w14:textId="344DAB74" w:rsidR="00397FEB" w:rsidRPr="006054BC" w:rsidRDefault="00397FEB" w:rsidP="006054BC">
      <w:pPr>
        <w:pStyle w:val="ListParagraph"/>
        <w:numPr>
          <w:ilvl w:val="0"/>
          <w:numId w:val="2"/>
        </w:numPr>
        <w:autoSpaceDE w:val="0"/>
        <w:autoSpaceDN w:val="0"/>
        <w:adjustRightInd w:val="0"/>
        <w:spacing w:after="0" w:line="240" w:lineRule="auto"/>
        <w:ind w:left="504"/>
        <w:jc w:val="both"/>
        <w:rPr>
          <w:rFonts w:ascii="Segoe UI" w:hAnsi="Segoe UI" w:cs="Segoe UI"/>
          <w:sz w:val="18"/>
          <w:szCs w:val="18"/>
        </w:rPr>
      </w:pPr>
      <w:r w:rsidRPr="006054BC">
        <w:rPr>
          <w:rFonts w:ascii="Segoe UI" w:hAnsi="Segoe UI" w:cs="Segoe UI"/>
          <w:sz w:val="18"/>
          <w:szCs w:val="18"/>
        </w:rPr>
        <w:lastRenderedPageBreak/>
        <w:t>Pre</w:t>
      </w:r>
      <w:r w:rsidR="00344D95">
        <w:rPr>
          <w:rFonts w:ascii="Segoe UI" w:hAnsi="Segoe UI" w:cs="Segoe UI"/>
          <w:sz w:val="18"/>
          <w:szCs w:val="18"/>
        </w:rPr>
        <w:t xml:space="preserve">-award process of </w:t>
      </w:r>
      <w:r w:rsidRPr="006054BC">
        <w:rPr>
          <w:rFonts w:ascii="Segoe UI" w:hAnsi="Segoe UI" w:cs="Segoe UI"/>
          <w:sz w:val="18"/>
          <w:szCs w:val="18"/>
        </w:rPr>
        <w:t xml:space="preserve">Contract </w:t>
      </w:r>
    </w:p>
    <w:p w14:paraId="6A708802" w14:textId="77777777" w:rsidR="00397FEB" w:rsidRPr="006054BC" w:rsidRDefault="00397FEB" w:rsidP="006054BC">
      <w:pPr>
        <w:pStyle w:val="ListParagraph"/>
        <w:numPr>
          <w:ilvl w:val="0"/>
          <w:numId w:val="2"/>
        </w:numPr>
        <w:autoSpaceDE w:val="0"/>
        <w:autoSpaceDN w:val="0"/>
        <w:adjustRightInd w:val="0"/>
        <w:spacing w:after="0" w:line="240" w:lineRule="auto"/>
        <w:ind w:left="504"/>
        <w:jc w:val="both"/>
        <w:rPr>
          <w:rFonts w:ascii="Segoe UI" w:hAnsi="Segoe UI" w:cs="Segoe UI"/>
          <w:sz w:val="18"/>
          <w:szCs w:val="18"/>
        </w:rPr>
      </w:pPr>
      <w:r w:rsidRPr="006054BC">
        <w:rPr>
          <w:rFonts w:ascii="Segoe UI" w:hAnsi="Segoe UI" w:cs="Segoe UI"/>
          <w:sz w:val="18"/>
          <w:szCs w:val="18"/>
        </w:rPr>
        <w:t>Contract Documentation</w:t>
      </w:r>
    </w:p>
    <w:p w14:paraId="7A1EB1DB" w14:textId="6C97DE78" w:rsidR="00397FEB" w:rsidRPr="006054BC" w:rsidRDefault="00397FEB" w:rsidP="006054BC">
      <w:pPr>
        <w:pStyle w:val="ListParagraph"/>
        <w:numPr>
          <w:ilvl w:val="0"/>
          <w:numId w:val="2"/>
        </w:numPr>
        <w:autoSpaceDE w:val="0"/>
        <w:autoSpaceDN w:val="0"/>
        <w:adjustRightInd w:val="0"/>
        <w:spacing w:after="0" w:line="240" w:lineRule="auto"/>
        <w:ind w:left="504"/>
        <w:jc w:val="both"/>
        <w:rPr>
          <w:rFonts w:ascii="Segoe UI" w:hAnsi="Segoe UI" w:cs="Segoe UI"/>
          <w:sz w:val="18"/>
          <w:szCs w:val="18"/>
        </w:rPr>
      </w:pPr>
      <w:r w:rsidRPr="00E602A3">
        <w:rPr>
          <w:rFonts w:ascii="Segoe UI" w:hAnsi="Segoe UI" w:cs="Segoe UI"/>
          <w:sz w:val="18"/>
          <w:szCs w:val="18"/>
        </w:rPr>
        <w:t>RF</w:t>
      </w:r>
      <w:r w:rsidR="00344D95" w:rsidRPr="00E602A3">
        <w:rPr>
          <w:rFonts w:ascii="Segoe UI" w:hAnsi="Segoe UI" w:cs="Segoe UI"/>
          <w:sz w:val="18"/>
          <w:szCs w:val="18"/>
        </w:rPr>
        <w:t>Q</w:t>
      </w:r>
      <w:r w:rsidRPr="006054BC">
        <w:rPr>
          <w:rFonts w:ascii="Segoe UI" w:hAnsi="Segoe UI" w:cs="Segoe UI"/>
          <w:sz w:val="18"/>
          <w:szCs w:val="18"/>
        </w:rPr>
        <w:t>/Tender Documentation</w:t>
      </w:r>
    </w:p>
    <w:p w14:paraId="069A0570" w14:textId="77777777" w:rsidR="00397FEB" w:rsidRPr="006054BC" w:rsidRDefault="00397FEB" w:rsidP="006054BC">
      <w:pPr>
        <w:pStyle w:val="ListParagraph"/>
        <w:numPr>
          <w:ilvl w:val="0"/>
          <w:numId w:val="2"/>
        </w:numPr>
        <w:autoSpaceDE w:val="0"/>
        <w:autoSpaceDN w:val="0"/>
        <w:adjustRightInd w:val="0"/>
        <w:spacing w:after="0" w:line="240" w:lineRule="auto"/>
        <w:ind w:left="504"/>
        <w:jc w:val="both"/>
        <w:rPr>
          <w:rFonts w:ascii="Segoe UI" w:hAnsi="Segoe UI" w:cs="Segoe UI"/>
          <w:sz w:val="18"/>
          <w:szCs w:val="18"/>
        </w:rPr>
      </w:pPr>
      <w:r w:rsidRPr="006054BC">
        <w:rPr>
          <w:rFonts w:ascii="Segoe UI" w:hAnsi="Segoe UI" w:cs="Segoe UI"/>
          <w:sz w:val="18"/>
          <w:szCs w:val="18"/>
        </w:rPr>
        <w:t>Tender Process Management</w:t>
      </w:r>
    </w:p>
    <w:p w14:paraId="5DCF5C4C" w14:textId="77777777" w:rsidR="00397FEB" w:rsidRPr="006054BC" w:rsidRDefault="006054BC" w:rsidP="006054BC">
      <w:pPr>
        <w:pStyle w:val="ListParagraph"/>
        <w:numPr>
          <w:ilvl w:val="0"/>
          <w:numId w:val="2"/>
        </w:numPr>
        <w:autoSpaceDE w:val="0"/>
        <w:autoSpaceDN w:val="0"/>
        <w:adjustRightInd w:val="0"/>
        <w:spacing w:after="0" w:line="240" w:lineRule="auto"/>
        <w:ind w:left="504"/>
        <w:jc w:val="both"/>
        <w:rPr>
          <w:rFonts w:ascii="Segoe UI" w:hAnsi="Segoe UI" w:cs="Segoe UI"/>
          <w:sz w:val="18"/>
          <w:szCs w:val="18"/>
        </w:rPr>
      </w:pPr>
      <w:r w:rsidRPr="006054BC">
        <w:rPr>
          <w:rFonts w:ascii="Segoe UI" w:hAnsi="Segoe UI" w:cs="Segoe UI"/>
          <w:sz w:val="18"/>
          <w:szCs w:val="18"/>
        </w:rPr>
        <w:lastRenderedPageBreak/>
        <w:t>Bid Evaluation &amp; Negotiation</w:t>
      </w:r>
    </w:p>
    <w:p w14:paraId="7714BBCE" w14:textId="77777777" w:rsidR="00397FEB" w:rsidRPr="006054BC" w:rsidRDefault="006054BC" w:rsidP="006054BC">
      <w:pPr>
        <w:pStyle w:val="ListParagraph"/>
        <w:numPr>
          <w:ilvl w:val="0"/>
          <w:numId w:val="2"/>
        </w:numPr>
        <w:autoSpaceDE w:val="0"/>
        <w:autoSpaceDN w:val="0"/>
        <w:adjustRightInd w:val="0"/>
        <w:spacing w:after="0" w:line="240" w:lineRule="auto"/>
        <w:ind w:left="504"/>
        <w:jc w:val="both"/>
        <w:rPr>
          <w:rFonts w:ascii="Segoe UI" w:hAnsi="Segoe UI" w:cs="Segoe UI"/>
          <w:sz w:val="18"/>
          <w:szCs w:val="18"/>
        </w:rPr>
      </w:pPr>
      <w:r w:rsidRPr="006054BC">
        <w:rPr>
          <w:rFonts w:ascii="Segoe UI" w:hAnsi="Segoe UI" w:cs="Segoe UI"/>
          <w:sz w:val="18"/>
          <w:szCs w:val="18"/>
        </w:rPr>
        <w:t>Contract Awards &amp; Admin</w:t>
      </w:r>
    </w:p>
    <w:p w14:paraId="7175B2C3" w14:textId="77777777" w:rsidR="006054BC" w:rsidRPr="006054BC" w:rsidRDefault="006054BC" w:rsidP="006054BC">
      <w:pPr>
        <w:pStyle w:val="ListParagraph"/>
        <w:numPr>
          <w:ilvl w:val="0"/>
          <w:numId w:val="2"/>
        </w:numPr>
        <w:autoSpaceDE w:val="0"/>
        <w:autoSpaceDN w:val="0"/>
        <w:adjustRightInd w:val="0"/>
        <w:spacing w:after="0" w:line="240" w:lineRule="auto"/>
        <w:ind w:left="504"/>
        <w:jc w:val="both"/>
        <w:rPr>
          <w:rFonts w:ascii="Segoe UI" w:hAnsi="Segoe UI" w:cs="Segoe UI"/>
          <w:sz w:val="18"/>
          <w:szCs w:val="18"/>
        </w:rPr>
      </w:pPr>
      <w:r w:rsidRPr="006054BC">
        <w:rPr>
          <w:rFonts w:ascii="Segoe UI" w:hAnsi="Segoe UI" w:cs="Segoe UI"/>
          <w:sz w:val="18"/>
          <w:szCs w:val="18"/>
        </w:rPr>
        <w:t>Change &amp; Variations Mgt.</w:t>
      </w:r>
    </w:p>
    <w:p w14:paraId="4B57D674" w14:textId="5491C4DB" w:rsidR="00397FEB" w:rsidRPr="006054BC" w:rsidRDefault="00397FEB" w:rsidP="006054BC">
      <w:pPr>
        <w:pStyle w:val="ListParagraph"/>
        <w:numPr>
          <w:ilvl w:val="0"/>
          <w:numId w:val="2"/>
        </w:numPr>
        <w:autoSpaceDE w:val="0"/>
        <w:autoSpaceDN w:val="0"/>
        <w:adjustRightInd w:val="0"/>
        <w:spacing w:after="0" w:line="240" w:lineRule="auto"/>
        <w:ind w:left="504"/>
        <w:jc w:val="both"/>
        <w:rPr>
          <w:rFonts w:ascii="Segoe UI" w:hAnsi="Segoe UI" w:cs="Segoe UI"/>
          <w:sz w:val="18"/>
          <w:szCs w:val="18"/>
        </w:rPr>
      </w:pPr>
      <w:r w:rsidRPr="006054BC">
        <w:rPr>
          <w:rFonts w:ascii="Segoe UI" w:hAnsi="Segoe UI" w:cs="Segoe UI"/>
          <w:sz w:val="18"/>
          <w:szCs w:val="18"/>
        </w:rPr>
        <w:t>Construction Claims Mgmt.</w:t>
      </w:r>
    </w:p>
    <w:p w14:paraId="03CB0479" w14:textId="77777777" w:rsidR="00397FEB" w:rsidRPr="006054BC" w:rsidRDefault="00394517" w:rsidP="006054BC">
      <w:pPr>
        <w:pStyle w:val="ListParagraph"/>
        <w:numPr>
          <w:ilvl w:val="0"/>
          <w:numId w:val="2"/>
        </w:numPr>
        <w:autoSpaceDE w:val="0"/>
        <w:autoSpaceDN w:val="0"/>
        <w:adjustRightInd w:val="0"/>
        <w:spacing w:after="0" w:line="240" w:lineRule="auto"/>
        <w:ind w:left="504"/>
        <w:jc w:val="both"/>
        <w:rPr>
          <w:rFonts w:ascii="Segoe UI" w:hAnsi="Segoe UI" w:cs="Segoe UI"/>
          <w:sz w:val="18"/>
          <w:szCs w:val="18"/>
        </w:rPr>
      </w:pPr>
      <w:r>
        <w:rPr>
          <w:rFonts w:ascii="Segoe UI" w:hAnsi="Segoe UI" w:cs="Segoe UI"/>
          <w:sz w:val="18"/>
          <w:szCs w:val="18"/>
        </w:rPr>
        <w:lastRenderedPageBreak/>
        <w:t>Budgeting &amp; Cost Controls</w:t>
      </w:r>
    </w:p>
    <w:p w14:paraId="1E7751C1" w14:textId="77777777" w:rsidR="00397FEB" w:rsidRPr="006054BC" w:rsidRDefault="00397FEB" w:rsidP="006054BC">
      <w:pPr>
        <w:pStyle w:val="ListParagraph"/>
        <w:numPr>
          <w:ilvl w:val="0"/>
          <w:numId w:val="2"/>
        </w:numPr>
        <w:autoSpaceDE w:val="0"/>
        <w:autoSpaceDN w:val="0"/>
        <w:adjustRightInd w:val="0"/>
        <w:spacing w:after="0" w:line="240" w:lineRule="auto"/>
        <w:ind w:left="504"/>
        <w:jc w:val="both"/>
        <w:rPr>
          <w:rFonts w:ascii="Segoe UI" w:hAnsi="Segoe UI" w:cs="Segoe UI"/>
          <w:sz w:val="18"/>
          <w:szCs w:val="18"/>
        </w:rPr>
      </w:pPr>
      <w:r w:rsidRPr="006054BC">
        <w:rPr>
          <w:rFonts w:ascii="Segoe UI" w:hAnsi="Segoe UI" w:cs="Segoe UI"/>
          <w:sz w:val="18"/>
          <w:szCs w:val="18"/>
        </w:rPr>
        <w:t>Project &amp; Construction Mgmt.</w:t>
      </w:r>
    </w:p>
    <w:p w14:paraId="62880AA4" w14:textId="77777777" w:rsidR="00397FEB" w:rsidRPr="006054BC" w:rsidRDefault="00397FEB" w:rsidP="006054BC">
      <w:pPr>
        <w:pStyle w:val="ListParagraph"/>
        <w:numPr>
          <w:ilvl w:val="0"/>
          <w:numId w:val="2"/>
        </w:numPr>
        <w:autoSpaceDE w:val="0"/>
        <w:autoSpaceDN w:val="0"/>
        <w:adjustRightInd w:val="0"/>
        <w:spacing w:after="0" w:line="240" w:lineRule="auto"/>
        <w:ind w:left="504"/>
        <w:jc w:val="both"/>
        <w:rPr>
          <w:rFonts w:ascii="Segoe UI" w:hAnsi="Segoe UI" w:cs="Segoe UI"/>
          <w:sz w:val="18"/>
          <w:szCs w:val="18"/>
        </w:rPr>
      </w:pPr>
      <w:r w:rsidRPr="006054BC">
        <w:rPr>
          <w:rFonts w:ascii="Segoe UI" w:hAnsi="Segoe UI" w:cs="Segoe UI"/>
          <w:sz w:val="18"/>
          <w:szCs w:val="18"/>
        </w:rPr>
        <w:t>Stakeholders’ Relations Mgmt.</w:t>
      </w:r>
    </w:p>
    <w:p w14:paraId="180D11E4" w14:textId="77777777" w:rsidR="006054BC" w:rsidRDefault="00397FEB" w:rsidP="006054BC">
      <w:pPr>
        <w:pStyle w:val="ListParagraph"/>
        <w:numPr>
          <w:ilvl w:val="0"/>
          <w:numId w:val="2"/>
        </w:numPr>
        <w:autoSpaceDE w:val="0"/>
        <w:autoSpaceDN w:val="0"/>
        <w:adjustRightInd w:val="0"/>
        <w:spacing w:after="0" w:line="240" w:lineRule="auto"/>
        <w:ind w:left="504"/>
        <w:jc w:val="both"/>
        <w:rPr>
          <w:rFonts w:ascii="Segoe UI" w:hAnsi="Segoe UI" w:cs="Segoe UI"/>
          <w:sz w:val="18"/>
          <w:szCs w:val="18"/>
        </w:rPr>
      </w:pPr>
      <w:r w:rsidRPr="006054BC">
        <w:rPr>
          <w:rFonts w:ascii="Segoe UI" w:hAnsi="Segoe UI" w:cs="Segoe UI"/>
          <w:sz w:val="18"/>
          <w:szCs w:val="18"/>
        </w:rPr>
        <w:t>Team</w:t>
      </w:r>
      <w:r w:rsidR="006054BC">
        <w:rPr>
          <w:rFonts w:ascii="Segoe UI" w:hAnsi="Segoe UI" w:cs="Segoe UI"/>
          <w:sz w:val="18"/>
          <w:szCs w:val="18"/>
        </w:rPr>
        <w:t xml:space="preserve"> Management</w:t>
      </w:r>
      <w:r w:rsidR="006054BC" w:rsidRPr="006054BC">
        <w:rPr>
          <w:rFonts w:ascii="Segoe UI" w:hAnsi="Segoe UI" w:cs="Segoe UI"/>
          <w:sz w:val="18"/>
          <w:szCs w:val="18"/>
        </w:rPr>
        <w:t>/</w:t>
      </w:r>
      <w:r w:rsidRPr="006054BC">
        <w:rPr>
          <w:rFonts w:ascii="Segoe UI" w:hAnsi="Segoe UI" w:cs="Segoe UI"/>
          <w:sz w:val="18"/>
          <w:szCs w:val="18"/>
        </w:rPr>
        <w:t>Leadership</w:t>
      </w:r>
    </w:p>
    <w:p w14:paraId="48742946" w14:textId="77777777" w:rsidR="006054BC" w:rsidRDefault="006054BC" w:rsidP="006054BC">
      <w:pPr>
        <w:pStyle w:val="ListParagraph"/>
        <w:numPr>
          <w:ilvl w:val="0"/>
          <w:numId w:val="2"/>
        </w:numPr>
        <w:autoSpaceDE w:val="0"/>
        <w:autoSpaceDN w:val="0"/>
        <w:adjustRightInd w:val="0"/>
        <w:spacing w:after="0" w:line="240" w:lineRule="auto"/>
        <w:ind w:left="504"/>
        <w:jc w:val="both"/>
        <w:rPr>
          <w:rFonts w:ascii="Segoe UI" w:hAnsi="Segoe UI" w:cs="Segoe UI"/>
          <w:sz w:val="18"/>
          <w:szCs w:val="18"/>
        </w:rPr>
        <w:sectPr w:rsidR="006054BC" w:rsidSect="006054BC">
          <w:type w:val="continuous"/>
          <w:pgSz w:w="12240" w:h="15840"/>
          <w:pgMar w:top="720" w:right="720" w:bottom="720" w:left="864" w:header="720" w:footer="720" w:gutter="0"/>
          <w:cols w:num="3" w:space="720"/>
          <w:docGrid w:linePitch="360"/>
        </w:sectPr>
      </w:pPr>
    </w:p>
    <w:p w14:paraId="2B604D47" w14:textId="77777777" w:rsidR="00D9348D" w:rsidRPr="006054BC" w:rsidRDefault="00D9348D" w:rsidP="006054BC">
      <w:pPr>
        <w:autoSpaceDE w:val="0"/>
        <w:autoSpaceDN w:val="0"/>
        <w:adjustRightInd w:val="0"/>
        <w:spacing w:after="0" w:line="240" w:lineRule="auto"/>
        <w:jc w:val="both"/>
        <w:rPr>
          <w:rFonts w:ascii="Segoe UI" w:hAnsi="Segoe UI" w:cs="Segoe UI"/>
          <w:sz w:val="16"/>
          <w:szCs w:val="16"/>
        </w:rPr>
      </w:pPr>
    </w:p>
    <w:p w14:paraId="28817762" w14:textId="77777777" w:rsidR="006054BC" w:rsidRPr="006054BC" w:rsidRDefault="006054BC" w:rsidP="00E602A3">
      <w:pPr>
        <w:autoSpaceDE w:val="0"/>
        <w:autoSpaceDN w:val="0"/>
        <w:adjustRightInd w:val="0"/>
        <w:spacing w:after="0" w:line="240" w:lineRule="auto"/>
        <w:ind w:right="-54"/>
        <w:jc w:val="center"/>
        <w:rPr>
          <w:rFonts w:asciiTheme="majorHAnsi" w:hAnsiTheme="majorHAnsi" w:cs="Segoe UI"/>
          <w:b/>
          <w:caps/>
          <w:color w:val="548DD4" w:themeColor="text2" w:themeTint="99"/>
          <w:sz w:val="24"/>
          <w:szCs w:val="24"/>
        </w:rPr>
      </w:pPr>
      <w:r w:rsidRPr="006054BC">
        <w:rPr>
          <w:rFonts w:asciiTheme="majorHAnsi" w:hAnsiTheme="majorHAnsi" w:cs="Segoe UI"/>
          <w:b/>
          <w:caps/>
          <w:color w:val="548DD4" w:themeColor="text2" w:themeTint="99"/>
          <w:sz w:val="24"/>
          <w:szCs w:val="24"/>
        </w:rPr>
        <w:t>Professional Synopsis</w:t>
      </w:r>
    </w:p>
    <w:p w14:paraId="09CDB53C" w14:textId="77777777" w:rsidR="006054BC" w:rsidRDefault="004D159E" w:rsidP="006054BC">
      <w:pPr>
        <w:autoSpaceDE w:val="0"/>
        <w:autoSpaceDN w:val="0"/>
        <w:adjustRightInd w:val="0"/>
        <w:spacing w:after="0" w:line="240" w:lineRule="auto"/>
        <w:jc w:val="center"/>
        <w:rPr>
          <w:rFonts w:ascii="Segoe UI" w:hAnsi="Segoe UI" w:cs="Segoe UI"/>
          <w:sz w:val="4"/>
          <w:szCs w:val="4"/>
        </w:rPr>
      </w:pPr>
      <w:r>
        <w:rPr>
          <w:rFonts w:ascii="Arial" w:hAnsi="Arial" w:cs="Arial"/>
        </w:rPr>
        <w:pict w14:anchorId="3252BA64">
          <v:rect id="_x0000_i1026" style="width:532.8pt;height:1.5pt;mso-position-horizontal:absolute" o:hralign="center" o:hrstd="t" o:hrnoshade="t" o:hr="t" fillcolor="black [3213]" stroked="f"/>
        </w:pict>
      </w:r>
    </w:p>
    <w:p w14:paraId="33AE6EFA" w14:textId="77777777" w:rsidR="006054BC" w:rsidRPr="00394517" w:rsidRDefault="006054BC" w:rsidP="006054BC">
      <w:pPr>
        <w:tabs>
          <w:tab w:val="left" w:pos="4875"/>
        </w:tabs>
        <w:spacing w:after="0" w:line="240" w:lineRule="auto"/>
        <w:rPr>
          <w:rFonts w:ascii="Segoe UI" w:hAnsi="Segoe UI" w:cs="Segoe UI"/>
          <w:sz w:val="10"/>
          <w:szCs w:val="10"/>
        </w:rPr>
      </w:pPr>
    </w:p>
    <w:p w14:paraId="45E43ECB" w14:textId="77777777" w:rsidR="00394517" w:rsidRDefault="00394517" w:rsidP="00F51E01">
      <w:pPr>
        <w:pStyle w:val="ListParagraph"/>
        <w:numPr>
          <w:ilvl w:val="0"/>
          <w:numId w:val="3"/>
        </w:numPr>
        <w:tabs>
          <w:tab w:val="left" w:pos="4875"/>
        </w:tabs>
        <w:spacing w:after="0" w:line="240" w:lineRule="auto"/>
        <w:jc w:val="both"/>
        <w:rPr>
          <w:rFonts w:ascii="Segoe UI" w:hAnsi="Segoe UI" w:cs="Segoe UI"/>
          <w:sz w:val="18"/>
          <w:szCs w:val="18"/>
        </w:rPr>
      </w:pPr>
      <w:r w:rsidRPr="00394517">
        <w:rPr>
          <w:rFonts w:ascii="Segoe UI" w:hAnsi="Segoe UI" w:cs="Segoe UI"/>
          <w:sz w:val="18"/>
          <w:szCs w:val="18"/>
        </w:rPr>
        <w:t>Rich expe</w:t>
      </w:r>
      <w:r w:rsidR="00E07529">
        <w:rPr>
          <w:rFonts w:ascii="Segoe UI" w:hAnsi="Segoe UI" w:cs="Segoe UI"/>
          <w:sz w:val="18"/>
          <w:szCs w:val="18"/>
        </w:rPr>
        <w:t xml:space="preserve">rience in engineering, contracts solicitation &amp; </w:t>
      </w:r>
      <w:r w:rsidRPr="00394517">
        <w:rPr>
          <w:rFonts w:ascii="Segoe UI" w:hAnsi="Segoe UI" w:cs="Segoe UI"/>
          <w:sz w:val="18"/>
          <w:szCs w:val="18"/>
        </w:rPr>
        <w:t xml:space="preserve">bidding, </w:t>
      </w:r>
      <w:r w:rsidR="00871213">
        <w:rPr>
          <w:rFonts w:ascii="Segoe UI" w:hAnsi="Segoe UI" w:cs="Segoe UI"/>
          <w:sz w:val="18"/>
          <w:szCs w:val="18"/>
        </w:rPr>
        <w:t xml:space="preserve">negotiation, </w:t>
      </w:r>
      <w:r w:rsidRPr="00394517">
        <w:rPr>
          <w:rFonts w:ascii="Segoe UI" w:hAnsi="Segoe UI" w:cs="Segoe UI"/>
          <w:sz w:val="18"/>
          <w:szCs w:val="18"/>
        </w:rPr>
        <w:t>award, execution and administration of construction c</w:t>
      </w:r>
      <w:r w:rsidR="00F51E01">
        <w:rPr>
          <w:rFonts w:ascii="Segoe UI" w:hAnsi="Segoe UI" w:cs="Segoe UI"/>
          <w:sz w:val="18"/>
          <w:szCs w:val="18"/>
        </w:rPr>
        <w:t>ontracts &amp;</w:t>
      </w:r>
      <w:r w:rsidRPr="00394517">
        <w:rPr>
          <w:rFonts w:ascii="Segoe UI" w:hAnsi="Segoe UI" w:cs="Segoe UI"/>
          <w:sz w:val="18"/>
          <w:szCs w:val="18"/>
        </w:rPr>
        <w:t xml:space="preserve"> subcontracts as well as procurement contracts mainly in oil &amp; gas / energy projects environment.</w:t>
      </w:r>
    </w:p>
    <w:p w14:paraId="6049C0A5" w14:textId="77777777" w:rsidR="00871213" w:rsidRPr="00871213" w:rsidRDefault="00871213" w:rsidP="00871213">
      <w:pPr>
        <w:tabs>
          <w:tab w:val="left" w:pos="4875"/>
        </w:tabs>
        <w:spacing w:after="0" w:line="240" w:lineRule="auto"/>
        <w:jc w:val="both"/>
        <w:rPr>
          <w:rFonts w:ascii="Segoe UI" w:hAnsi="Segoe UI" w:cs="Segoe UI"/>
          <w:sz w:val="4"/>
          <w:szCs w:val="4"/>
        </w:rPr>
      </w:pPr>
    </w:p>
    <w:p w14:paraId="08705E0D" w14:textId="77777777" w:rsidR="00FD592C" w:rsidRDefault="00FD592C" w:rsidP="00FD592C">
      <w:pPr>
        <w:pStyle w:val="ListParagraph"/>
        <w:numPr>
          <w:ilvl w:val="0"/>
          <w:numId w:val="4"/>
        </w:numPr>
        <w:spacing w:after="0" w:line="240" w:lineRule="auto"/>
        <w:jc w:val="both"/>
        <w:rPr>
          <w:rFonts w:ascii="Segoe UI" w:hAnsi="Segoe UI" w:cs="Segoe UI"/>
          <w:sz w:val="18"/>
          <w:szCs w:val="18"/>
        </w:rPr>
      </w:pPr>
      <w:r w:rsidRPr="009B6C0E">
        <w:rPr>
          <w:rFonts w:ascii="Segoe UI" w:hAnsi="Segoe UI" w:cs="Segoe UI"/>
          <w:sz w:val="18"/>
          <w:szCs w:val="18"/>
        </w:rPr>
        <w:t>In-depth experience</w:t>
      </w:r>
      <w:r>
        <w:rPr>
          <w:rFonts w:ascii="Segoe UI" w:hAnsi="Segoe UI" w:cs="Segoe UI"/>
          <w:sz w:val="18"/>
          <w:szCs w:val="18"/>
        </w:rPr>
        <w:t xml:space="preserve"> in budgeting and featuring of </w:t>
      </w:r>
      <w:r w:rsidRPr="009B6C0E">
        <w:rPr>
          <w:rFonts w:ascii="Segoe UI" w:hAnsi="Segoe UI" w:cs="Segoe UI"/>
          <w:sz w:val="18"/>
          <w:szCs w:val="18"/>
        </w:rPr>
        <w:t>contract</w:t>
      </w:r>
      <w:r>
        <w:rPr>
          <w:rFonts w:ascii="Segoe UI" w:hAnsi="Segoe UI" w:cs="Segoe UI"/>
          <w:sz w:val="18"/>
          <w:szCs w:val="18"/>
        </w:rPr>
        <w:t>/subcontract/vendor</w:t>
      </w:r>
      <w:r w:rsidRPr="009B6C0E">
        <w:rPr>
          <w:rFonts w:ascii="Segoe UI" w:hAnsi="Segoe UI" w:cs="Segoe UI"/>
          <w:sz w:val="18"/>
          <w:szCs w:val="18"/>
        </w:rPr>
        <w:t xml:space="preserve"> packages to provide a clear picture of overall budget and facilitate financial planning for the project</w:t>
      </w:r>
      <w:r>
        <w:rPr>
          <w:rFonts w:ascii="Segoe UI" w:hAnsi="Segoe UI" w:cs="Segoe UI"/>
          <w:sz w:val="18"/>
          <w:szCs w:val="18"/>
        </w:rPr>
        <w:t>.</w:t>
      </w:r>
    </w:p>
    <w:p w14:paraId="59D4BF9C" w14:textId="77777777" w:rsidR="00871213" w:rsidRPr="00871213" w:rsidRDefault="00871213" w:rsidP="00871213">
      <w:pPr>
        <w:spacing w:after="0" w:line="240" w:lineRule="auto"/>
        <w:jc w:val="both"/>
        <w:rPr>
          <w:rFonts w:ascii="Segoe UI" w:hAnsi="Segoe UI" w:cs="Segoe UI"/>
          <w:sz w:val="4"/>
          <w:szCs w:val="4"/>
        </w:rPr>
      </w:pPr>
    </w:p>
    <w:p w14:paraId="51C7A7ED" w14:textId="77777777" w:rsidR="00FD592C" w:rsidRDefault="00FD592C" w:rsidP="00FD592C">
      <w:pPr>
        <w:pStyle w:val="ListParagraph"/>
        <w:numPr>
          <w:ilvl w:val="0"/>
          <w:numId w:val="5"/>
        </w:numPr>
        <w:spacing w:after="0" w:line="240" w:lineRule="auto"/>
        <w:jc w:val="both"/>
        <w:rPr>
          <w:rFonts w:ascii="Segoe UI" w:hAnsi="Segoe UI" w:cs="Segoe UI"/>
          <w:sz w:val="18"/>
          <w:szCs w:val="18"/>
        </w:rPr>
      </w:pPr>
      <w:r w:rsidRPr="00FD592C">
        <w:rPr>
          <w:rFonts w:ascii="Segoe UI" w:hAnsi="Segoe UI" w:cs="Segoe UI"/>
          <w:sz w:val="18"/>
          <w:szCs w:val="18"/>
        </w:rPr>
        <w:t>Proactive and highly effective in driving &amp; implementing cost control measures at all stages of projects</w:t>
      </w:r>
      <w:r w:rsidR="00871213">
        <w:rPr>
          <w:rFonts w:ascii="Segoe UI" w:hAnsi="Segoe UI" w:cs="Segoe UI"/>
          <w:sz w:val="18"/>
          <w:szCs w:val="18"/>
        </w:rPr>
        <w:t xml:space="preserve"> to secure best value for contract budget and accrue financial benefits to the company or project owner.</w:t>
      </w:r>
    </w:p>
    <w:p w14:paraId="73820A48" w14:textId="77777777" w:rsidR="00871213" w:rsidRPr="00871213" w:rsidRDefault="00871213" w:rsidP="00871213">
      <w:pPr>
        <w:spacing w:after="0" w:line="240" w:lineRule="auto"/>
        <w:jc w:val="both"/>
        <w:rPr>
          <w:rFonts w:ascii="Segoe UI" w:hAnsi="Segoe UI" w:cs="Segoe UI"/>
          <w:sz w:val="4"/>
          <w:szCs w:val="4"/>
        </w:rPr>
      </w:pPr>
    </w:p>
    <w:p w14:paraId="5ED16E88" w14:textId="77777777" w:rsidR="00FD592C" w:rsidRDefault="00FD592C" w:rsidP="00FD592C">
      <w:pPr>
        <w:pStyle w:val="ListParagraph"/>
        <w:numPr>
          <w:ilvl w:val="0"/>
          <w:numId w:val="5"/>
        </w:numPr>
        <w:spacing w:after="0" w:line="240" w:lineRule="auto"/>
        <w:jc w:val="both"/>
        <w:rPr>
          <w:rFonts w:ascii="Segoe UI" w:hAnsi="Segoe UI" w:cs="Segoe UI"/>
          <w:sz w:val="18"/>
          <w:szCs w:val="18"/>
        </w:rPr>
      </w:pPr>
      <w:r w:rsidRPr="00FD592C">
        <w:rPr>
          <w:rFonts w:ascii="Segoe UI" w:hAnsi="Segoe UI" w:cs="Segoe UI"/>
          <w:sz w:val="18"/>
          <w:szCs w:val="18"/>
        </w:rPr>
        <w:t>Proactive in identifying contractual risks and opportunities in commercial as well as execution terms, while effectively mitigating risks and leveraging opportunities for satisfactory performance of the contracts, ensuring benefit to the company.</w:t>
      </w:r>
    </w:p>
    <w:p w14:paraId="238A3358" w14:textId="77777777" w:rsidR="00871213" w:rsidRPr="00871213" w:rsidRDefault="00871213" w:rsidP="00871213">
      <w:pPr>
        <w:spacing w:after="0" w:line="240" w:lineRule="auto"/>
        <w:jc w:val="both"/>
        <w:rPr>
          <w:rFonts w:ascii="Segoe UI" w:hAnsi="Segoe UI" w:cs="Segoe UI"/>
          <w:sz w:val="4"/>
          <w:szCs w:val="4"/>
        </w:rPr>
      </w:pPr>
    </w:p>
    <w:p w14:paraId="07E08BF1" w14:textId="77777777" w:rsidR="00FD592C" w:rsidRDefault="00FD592C" w:rsidP="00FD592C">
      <w:pPr>
        <w:pStyle w:val="ListParagraph"/>
        <w:numPr>
          <w:ilvl w:val="0"/>
          <w:numId w:val="6"/>
        </w:numPr>
        <w:tabs>
          <w:tab w:val="left" w:pos="2010"/>
        </w:tabs>
        <w:spacing w:after="0" w:line="240" w:lineRule="auto"/>
        <w:jc w:val="both"/>
        <w:rPr>
          <w:rFonts w:ascii="Segoe UI" w:hAnsi="Segoe UI" w:cs="Segoe UI"/>
          <w:sz w:val="18"/>
          <w:szCs w:val="18"/>
        </w:rPr>
      </w:pPr>
      <w:r w:rsidRPr="0076065B">
        <w:rPr>
          <w:rFonts w:ascii="Segoe UI" w:hAnsi="Segoe UI" w:cs="Segoe UI"/>
          <w:sz w:val="18"/>
          <w:szCs w:val="18"/>
        </w:rPr>
        <w:t>Excellent ability t</w:t>
      </w:r>
      <w:r>
        <w:rPr>
          <w:rFonts w:ascii="Segoe UI" w:hAnsi="Segoe UI" w:cs="Segoe UI"/>
          <w:sz w:val="18"/>
          <w:szCs w:val="18"/>
        </w:rPr>
        <w:t>o engage, manage engineering and QS</w:t>
      </w:r>
      <w:r w:rsidRPr="0076065B">
        <w:rPr>
          <w:rFonts w:ascii="Segoe UI" w:hAnsi="Segoe UI" w:cs="Segoe UI"/>
          <w:sz w:val="18"/>
          <w:szCs w:val="18"/>
        </w:rPr>
        <w:t xml:space="preserve"> functions to develop </w:t>
      </w:r>
      <w:r>
        <w:rPr>
          <w:rFonts w:ascii="Segoe UI" w:hAnsi="Segoe UI" w:cs="Segoe UI"/>
          <w:sz w:val="18"/>
          <w:szCs w:val="18"/>
        </w:rPr>
        <w:t xml:space="preserve">tender </w:t>
      </w:r>
      <w:r w:rsidRPr="0076065B">
        <w:rPr>
          <w:rFonts w:ascii="Segoe UI" w:hAnsi="Segoe UI" w:cs="Segoe UI"/>
          <w:sz w:val="18"/>
          <w:szCs w:val="18"/>
        </w:rPr>
        <w:t xml:space="preserve">technical </w:t>
      </w:r>
      <w:r>
        <w:rPr>
          <w:rFonts w:ascii="Segoe UI" w:hAnsi="Segoe UI" w:cs="Segoe UI"/>
          <w:sz w:val="18"/>
          <w:szCs w:val="18"/>
        </w:rPr>
        <w:t xml:space="preserve">and commercial </w:t>
      </w:r>
      <w:r w:rsidRPr="0076065B">
        <w:rPr>
          <w:rFonts w:ascii="Segoe UI" w:hAnsi="Segoe UI" w:cs="Segoe UI"/>
          <w:sz w:val="18"/>
          <w:szCs w:val="18"/>
        </w:rPr>
        <w:t>d</w:t>
      </w:r>
      <w:r>
        <w:rPr>
          <w:rFonts w:ascii="Segoe UI" w:hAnsi="Segoe UI" w:cs="Segoe UI"/>
          <w:sz w:val="18"/>
          <w:szCs w:val="18"/>
        </w:rPr>
        <w:t>ocument with estimated cost</w:t>
      </w:r>
      <w:r w:rsidRPr="0076065B">
        <w:rPr>
          <w:rFonts w:ascii="Segoe UI" w:hAnsi="Segoe UI" w:cs="Segoe UI"/>
          <w:sz w:val="18"/>
          <w:szCs w:val="18"/>
        </w:rPr>
        <w:t xml:space="preserve">, </w:t>
      </w:r>
      <w:r>
        <w:rPr>
          <w:rFonts w:ascii="Segoe UI" w:hAnsi="Segoe UI" w:cs="Segoe UI"/>
          <w:sz w:val="18"/>
          <w:szCs w:val="18"/>
        </w:rPr>
        <w:t>while controlling final documentation and approval process.</w:t>
      </w:r>
    </w:p>
    <w:p w14:paraId="4C654F47" w14:textId="77777777" w:rsidR="00FF4FFB" w:rsidRPr="00FF4FFB" w:rsidRDefault="00FF4FFB" w:rsidP="00FF4FFB">
      <w:pPr>
        <w:tabs>
          <w:tab w:val="left" w:pos="2010"/>
        </w:tabs>
        <w:spacing w:after="0" w:line="240" w:lineRule="auto"/>
        <w:jc w:val="both"/>
        <w:rPr>
          <w:rFonts w:ascii="Segoe UI" w:hAnsi="Segoe UI" w:cs="Segoe UI"/>
          <w:sz w:val="4"/>
          <w:szCs w:val="4"/>
        </w:rPr>
      </w:pPr>
    </w:p>
    <w:p w14:paraId="659F2F82" w14:textId="77777777" w:rsidR="00FD592C" w:rsidRDefault="00FD592C" w:rsidP="00FD592C">
      <w:pPr>
        <w:pStyle w:val="ListParagraph"/>
        <w:numPr>
          <w:ilvl w:val="0"/>
          <w:numId w:val="6"/>
        </w:numPr>
        <w:tabs>
          <w:tab w:val="left" w:pos="2010"/>
        </w:tabs>
        <w:spacing w:after="0" w:line="240" w:lineRule="auto"/>
        <w:jc w:val="both"/>
        <w:rPr>
          <w:rFonts w:ascii="Segoe UI" w:hAnsi="Segoe UI" w:cs="Segoe UI"/>
          <w:sz w:val="18"/>
          <w:szCs w:val="18"/>
        </w:rPr>
      </w:pPr>
      <w:r>
        <w:rPr>
          <w:rFonts w:ascii="Segoe UI" w:hAnsi="Segoe UI" w:cs="Segoe UI"/>
          <w:sz w:val="18"/>
          <w:szCs w:val="18"/>
        </w:rPr>
        <w:t xml:space="preserve">Hands on leadership expertise in buildup of pre-tender BOQ, </w:t>
      </w:r>
      <w:r w:rsidR="00E213B2">
        <w:rPr>
          <w:rFonts w:ascii="Segoe UI" w:hAnsi="Segoe UI" w:cs="Segoe UI"/>
          <w:sz w:val="18"/>
          <w:szCs w:val="18"/>
        </w:rPr>
        <w:t xml:space="preserve">MTO, </w:t>
      </w:r>
      <w:r>
        <w:rPr>
          <w:rFonts w:ascii="Segoe UI" w:hAnsi="Segoe UI" w:cs="Segoe UI"/>
          <w:sz w:val="18"/>
          <w:szCs w:val="18"/>
        </w:rPr>
        <w:t>cost &amp; estimates; preparation of tender prequalification, processing for tendering, responding to post tender queries, evaluati</w:t>
      </w:r>
      <w:r w:rsidR="00871213">
        <w:rPr>
          <w:rFonts w:ascii="Segoe UI" w:hAnsi="Segoe UI" w:cs="Segoe UI"/>
          <w:sz w:val="18"/>
          <w:szCs w:val="18"/>
        </w:rPr>
        <w:t>on of tenders, progress valuation</w:t>
      </w:r>
      <w:r>
        <w:rPr>
          <w:rFonts w:ascii="Segoe UI" w:hAnsi="Segoe UI" w:cs="Segoe UI"/>
          <w:sz w:val="18"/>
          <w:szCs w:val="18"/>
        </w:rPr>
        <w:t>, cost tacking &amp; reporting, preparati</w:t>
      </w:r>
      <w:r w:rsidR="00E213B2">
        <w:rPr>
          <w:rFonts w:ascii="Segoe UI" w:hAnsi="Segoe UI" w:cs="Segoe UI"/>
          <w:sz w:val="18"/>
          <w:szCs w:val="18"/>
        </w:rPr>
        <w:t xml:space="preserve">on of claims (including EOT, </w:t>
      </w:r>
      <w:r>
        <w:rPr>
          <w:rFonts w:ascii="Segoe UI" w:hAnsi="Segoe UI" w:cs="Segoe UI"/>
          <w:sz w:val="18"/>
          <w:szCs w:val="18"/>
        </w:rPr>
        <w:t xml:space="preserve">change &amp; variation claims), </w:t>
      </w:r>
      <w:r w:rsidR="00871213">
        <w:rPr>
          <w:rFonts w:ascii="Segoe UI" w:hAnsi="Segoe UI" w:cs="Segoe UI"/>
          <w:sz w:val="18"/>
          <w:szCs w:val="18"/>
        </w:rPr>
        <w:t xml:space="preserve">payments authentication, </w:t>
      </w:r>
      <w:r>
        <w:rPr>
          <w:rFonts w:ascii="Segoe UI" w:hAnsi="Segoe UI" w:cs="Segoe UI"/>
          <w:sz w:val="18"/>
          <w:szCs w:val="18"/>
        </w:rPr>
        <w:t>resolution of contractual disputes etc.</w:t>
      </w:r>
    </w:p>
    <w:p w14:paraId="26EE6A77" w14:textId="77777777" w:rsidR="00FF4FFB" w:rsidRPr="00FF4FFB" w:rsidRDefault="00FF4FFB" w:rsidP="00FF4FFB">
      <w:pPr>
        <w:tabs>
          <w:tab w:val="left" w:pos="2010"/>
        </w:tabs>
        <w:spacing w:after="0" w:line="240" w:lineRule="auto"/>
        <w:jc w:val="both"/>
        <w:rPr>
          <w:rFonts w:ascii="Segoe UI" w:hAnsi="Segoe UI" w:cs="Segoe UI"/>
          <w:sz w:val="4"/>
          <w:szCs w:val="4"/>
        </w:rPr>
      </w:pPr>
    </w:p>
    <w:p w14:paraId="237721B6" w14:textId="77777777" w:rsidR="00871213" w:rsidRDefault="00871213" w:rsidP="00871213">
      <w:pPr>
        <w:numPr>
          <w:ilvl w:val="0"/>
          <w:numId w:val="6"/>
        </w:numPr>
        <w:spacing w:after="0" w:line="240" w:lineRule="auto"/>
        <w:jc w:val="both"/>
        <w:rPr>
          <w:rFonts w:ascii="Segoe UI" w:hAnsi="Segoe UI" w:cs="Segoe UI"/>
          <w:bCs/>
          <w:sz w:val="18"/>
          <w:szCs w:val="18"/>
        </w:rPr>
      </w:pPr>
      <w:r>
        <w:rPr>
          <w:rFonts w:ascii="Segoe UI" w:hAnsi="Segoe UI" w:cs="Segoe UI"/>
          <w:bCs/>
          <w:sz w:val="18"/>
          <w:szCs w:val="18"/>
        </w:rPr>
        <w:t xml:space="preserve">Effective in site administration and execution of construction programs, administering contracts/subcontracts as per contractual agreements, ensuring on time delivery of </w:t>
      </w:r>
      <w:r w:rsidR="00FF4FFB">
        <w:rPr>
          <w:rFonts w:ascii="Segoe UI" w:hAnsi="Segoe UI" w:cs="Segoe UI"/>
          <w:bCs/>
          <w:sz w:val="18"/>
          <w:szCs w:val="18"/>
        </w:rPr>
        <w:t xml:space="preserve">materials &amp; </w:t>
      </w:r>
      <w:r>
        <w:rPr>
          <w:rFonts w:ascii="Segoe UI" w:hAnsi="Segoe UI" w:cs="Segoe UI"/>
          <w:bCs/>
          <w:sz w:val="18"/>
          <w:szCs w:val="18"/>
        </w:rPr>
        <w:t>construction documents, ensu</w:t>
      </w:r>
      <w:r w:rsidR="00FF4FFB">
        <w:rPr>
          <w:rFonts w:ascii="Segoe UI" w:hAnsi="Segoe UI" w:cs="Segoe UI"/>
          <w:bCs/>
          <w:sz w:val="18"/>
          <w:szCs w:val="18"/>
        </w:rPr>
        <w:t>r</w:t>
      </w:r>
      <w:r>
        <w:rPr>
          <w:rFonts w:ascii="Segoe UI" w:hAnsi="Segoe UI" w:cs="Segoe UI"/>
          <w:bCs/>
          <w:sz w:val="18"/>
          <w:szCs w:val="18"/>
        </w:rPr>
        <w:t>ing progress as per plan by resolving issues, implementing QC &amp; site safety procedures, liaising w</w:t>
      </w:r>
      <w:r w:rsidR="00FF4FFB">
        <w:rPr>
          <w:rFonts w:ascii="Segoe UI" w:hAnsi="Segoe UI" w:cs="Segoe UI"/>
          <w:bCs/>
          <w:sz w:val="18"/>
          <w:szCs w:val="18"/>
        </w:rPr>
        <w:t>ith stakeholders</w:t>
      </w:r>
      <w:r>
        <w:rPr>
          <w:rFonts w:ascii="Segoe UI" w:hAnsi="Segoe UI" w:cs="Segoe UI"/>
          <w:bCs/>
          <w:sz w:val="18"/>
          <w:szCs w:val="18"/>
        </w:rPr>
        <w:t xml:space="preserve"> as needed, initiating claims, preparing for handover, etc.</w:t>
      </w:r>
    </w:p>
    <w:p w14:paraId="2C550BB9" w14:textId="77777777" w:rsidR="00FF4FFB" w:rsidRPr="00FF4FFB" w:rsidRDefault="00FF4FFB" w:rsidP="00FF4FFB">
      <w:pPr>
        <w:spacing w:after="0" w:line="240" w:lineRule="auto"/>
        <w:jc w:val="both"/>
        <w:rPr>
          <w:rFonts w:ascii="Segoe UI" w:hAnsi="Segoe UI" w:cs="Segoe UI"/>
          <w:bCs/>
          <w:sz w:val="4"/>
          <w:szCs w:val="4"/>
        </w:rPr>
      </w:pPr>
    </w:p>
    <w:p w14:paraId="55AF926B" w14:textId="77777777" w:rsidR="00871213" w:rsidRPr="001F0623" w:rsidRDefault="00871213" w:rsidP="00871213">
      <w:pPr>
        <w:pStyle w:val="ListParagraph"/>
        <w:numPr>
          <w:ilvl w:val="0"/>
          <w:numId w:val="6"/>
        </w:numPr>
        <w:spacing w:after="0" w:line="240" w:lineRule="auto"/>
        <w:jc w:val="both"/>
        <w:rPr>
          <w:rFonts w:ascii="Segoe UI" w:hAnsi="Segoe UI" w:cs="Segoe UI"/>
          <w:sz w:val="18"/>
          <w:szCs w:val="18"/>
        </w:rPr>
      </w:pPr>
      <w:r w:rsidRPr="001F0623">
        <w:rPr>
          <w:rFonts w:ascii="Segoe UI" w:hAnsi="Segoe UI" w:cs="Segoe UI"/>
          <w:sz w:val="18"/>
          <w:szCs w:val="18"/>
        </w:rPr>
        <w:t xml:space="preserve">Proven leadership and team management skills, </w:t>
      </w:r>
      <w:r>
        <w:rPr>
          <w:rFonts w:ascii="Segoe UI" w:hAnsi="Segoe UI" w:cs="Segoe UI"/>
          <w:sz w:val="18"/>
          <w:szCs w:val="18"/>
        </w:rPr>
        <w:t xml:space="preserve">flexible &amp; adaptable, and </w:t>
      </w:r>
      <w:r w:rsidRPr="001F0623">
        <w:rPr>
          <w:rFonts w:ascii="Segoe UI" w:hAnsi="Segoe UI" w:cs="Segoe UI"/>
          <w:sz w:val="18"/>
          <w:szCs w:val="18"/>
        </w:rPr>
        <w:t>ability to communicate with all levels of people internal or external to the organization, and raise performance levels through coaching, mentoring and problem solving</w:t>
      </w:r>
      <w:r>
        <w:rPr>
          <w:rFonts w:ascii="Segoe UI" w:hAnsi="Segoe UI" w:cs="Segoe UI"/>
          <w:sz w:val="18"/>
          <w:szCs w:val="18"/>
        </w:rPr>
        <w:t>.</w:t>
      </w:r>
    </w:p>
    <w:p w14:paraId="4B910762" w14:textId="77777777" w:rsidR="00F51E01" w:rsidRPr="00A462B0" w:rsidRDefault="00F51E01" w:rsidP="00871213">
      <w:pPr>
        <w:tabs>
          <w:tab w:val="left" w:pos="2010"/>
        </w:tabs>
        <w:spacing w:after="0" w:line="240" w:lineRule="auto"/>
        <w:jc w:val="both"/>
        <w:rPr>
          <w:rFonts w:ascii="Segoe UI" w:hAnsi="Segoe UI" w:cs="Segoe UI"/>
          <w:sz w:val="16"/>
          <w:szCs w:val="16"/>
        </w:rPr>
      </w:pPr>
    </w:p>
    <w:p w14:paraId="15D525C0" w14:textId="77777777" w:rsidR="00A462B0" w:rsidRPr="006054BC" w:rsidRDefault="00E07529" w:rsidP="00A462B0">
      <w:pPr>
        <w:autoSpaceDE w:val="0"/>
        <w:autoSpaceDN w:val="0"/>
        <w:adjustRightInd w:val="0"/>
        <w:spacing w:after="0" w:line="240" w:lineRule="auto"/>
        <w:jc w:val="center"/>
        <w:rPr>
          <w:rFonts w:asciiTheme="majorHAnsi" w:hAnsiTheme="majorHAnsi" w:cs="Segoe UI"/>
          <w:b/>
          <w:caps/>
          <w:color w:val="548DD4" w:themeColor="text2" w:themeTint="99"/>
          <w:sz w:val="24"/>
          <w:szCs w:val="24"/>
        </w:rPr>
      </w:pPr>
      <w:r>
        <w:rPr>
          <w:rFonts w:asciiTheme="majorHAnsi" w:hAnsiTheme="majorHAnsi" w:cs="Segoe UI"/>
          <w:b/>
          <w:caps/>
          <w:color w:val="548DD4" w:themeColor="text2" w:themeTint="99"/>
          <w:sz w:val="24"/>
          <w:szCs w:val="24"/>
        </w:rPr>
        <w:t>Recent Experience</w:t>
      </w:r>
    </w:p>
    <w:p w14:paraId="2D1606DA" w14:textId="77777777" w:rsidR="00A462B0" w:rsidRDefault="004D159E" w:rsidP="00A462B0">
      <w:pPr>
        <w:autoSpaceDE w:val="0"/>
        <w:autoSpaceDN w:val="0"/>
        <w:adjustRightInd w:val="0"/>
        <w:spacing w:after="0" w:line="240" w:lineRule="auto"/>
        <w:jc w:val="center"/>
        <w:rPr>
          <w:rFonts w:ascii="Segoe UI" w:hAnsi="Segoe UI" w:cs="Segoe UI"/>
          <w:sz w:val="4"/>
          <w:szCs w:val="4"/>
        </w:rPr>
      </w:pPr>
      <w:r>
        <w:rPr>
          <w:rFonts w:ascii="Arial" w:hAnsi="Arial" w:cs="Arial"/>
        </w:rPr>
        <w:pict w14:anchorId="2AC557D6">
          <v:rect id="_x0000_i1027" style="width:532.8pt;height:1.5pt;mso-position-horizontal:absolute" o:hralign="center" o:hrstd="t" o:hrnoshade="t" o:hr="t" fillcolor="black [3213]" stroked="f"/>
        </w:pict>
      </w:r>
    </w:p>
    <w:p w14:paraId="41119357" w14:textId="77777777" w:rsidR="00A462B0" w:rsidRPr="00394517" w:rsidRDefault="00A462B0" w:rsidP="00A462B0">
      <w:pPr>
        <w:tabs>
          <w:tab w:val="left" w:pos="4875"/>
        </w:tabs>
        <w:spacing w:after="0" w:line="240" w:lineRule="auto"/>
        <w:rPr>
          <w:rFonts w:ascii="Segoe UI" w:hAnsi="Segoe UI" w:cs="Segoe UI"/>
          <w:sz w:val="10"/>
          <w:szCs w:val="10"/>
        </w:rPr>
      </w:pPr>
    </w:p>
    <w:p w14:paraId="5A4E48A5" w14:textId="77777777" w:rsidR="00871213" w:rsidRDefault="00E07529" w:rsidP="00871213">
      <w:pPr>
        <w:tabs>
          <w:tab w:val="left" w:pos="2010"/>
        </w:tabs>
        <w:spacing w:after="0" w:line="240" w:lineRule="auto"/>
        <w:jc w:val="both"/>
        <w:rPr>
          <w:rFonts w:ascii="Segoe UI" w:hAnsi="Segoe UI" w:cs="Segoe UI"/>
          <w:b/>
          <w:sz w:val="18"/>
          <w:szCs w:val="18"/>
          <w:u w:val="single"/>
        </w:rPr>
      </w:pPr>
      <w:r>
        <w:rPr>
          <w:rFonts w:ascii="Segoe UI" w:hAnsi="Segoe UI" w:cs="Segoe UI"/>
          <w:b/>
          <w:sz w:val="18"/>
          <w:szCs w:val="18"/>
          <w:u w:val="single"/>
        </w:rPr>
        <w:t>Career Contour</w:t>
      </w:r>
    </w:p>
    <w:p w14:paraId="0845CC32" w14:textId="77777777" w:rsidR="00E07529" w:rsidRDefault="00E07529" w:rsidP="00E213B2">
      <w:pPr>
        <w:shd w:val="clear" w:color="auto" w:fill="BFBFBF" w:themeFill="background1" w:themeFillShade="BF"/>
        <w:tabs>
          <w:tab w:val="left" w:pos="2010"/>
        </w:tabs>
        <w:spacing w:after="0" w:line="240" w:lineRule="auto"/>
        <w:jc w:val="both"/>
        <w:rPr>
          <w:rFonts w:ascii="Segoe UI" w:hAnsi="Segoe UI" w:cs="Segoe UI"/>
          <w:b/>
          <w:sz w:val="18"/>
          <w:szCs w:val="18"/>
        </w:rPr>
      </w:pPr>
      <w:r w:rsidRPr="00E07529">
        <w:rPr>
          <w:rFonts w:ascii="Segoe UI" w:hAnsi="Segoe UI" w:cs="Segoe UI"/>
          <w:b/>
          <w:sz w:val="18"/>
          <w:szCs w:val="18"/>
        </w:rPr>
        <w:t>Principal Engineer – Subcontracts, Petrofac International Ltd.</w:t>
      </w:r>
      <w:r w:rsidR="00E213B2">
        <w:rPr>
          <w:rFonts w:ascii="Segoe UI" w:hAnsi="Segoe UI" w:cs="Segoe UI"/>
          <w:b/>
          <w:sz w:val="18"/>
          <w:szCs w:val="18"/>
        </w:rPr>
        <w:t xml:space="preserve"> – Thailand/Kuwait/Abu Dhabi</w:t>
      </w:r>
      <w:r w:rsidR="00E213B2">
        <w:rPr>
          <w:rFonts w:ascii="Segoe UI" w:hAnsi="Segoe UI" w:cs="Segoe UI"/>
          <w:b/>
          <w:sz w:val="18"/>
          <w:szCs w:val="18"/>
        </w:rPr>
        <w:tab/>
      </w:r>
      <w:r w:rsidR="00E213B2">
        <w:rPr>
          <w:rFonts w:ascii="Segoe UI" w:hAnsi="Segoe UI" w:cs="Segoe UI"/>
          <w:b/>
          <w:sz w:val="18"/>
          <w:szCs w:val="18"/>
        </w:rPr>
        <w:tab/>
        <w:t xml:space="preserve">        </w:t>
      </w:r>
      <w:r w:rsidRPr="00E07529">
        <w:rPr>
          <w:rFonts w:ascii="Segoe UI" w:hAnsi="Segoe UI" w:cs="Segoe UI"/>
          <w:b/>
          <w:sz w:val="18"/>
          <w:szCs w:val="18"/>
        </w:rPr>
        <w:t>Sep 2014 - Present</w:t>
      </w:r>
    </w:p>
    <w:p w14:paraId="78B73D01" w14:textId="77777777" w:rsidR="00E07529" w:rsidRDefault="00E07529" w:rsidP="00E07529">
      <w:pPr>
        <w:tabs>
          <w:tab w:val="left" w:pos="3330"/>
        </w:tabs>
        <w:spacing w:after="0" w:line="240" w:lineRule="auto"/>
        <w:rPr>
          <w:rFonts w:ascii="Segoe UI" w:hAnsi="Segoe UI" w:cs="Segoe UI"/>
          <w:sz w:val="18"/>
          <w:szCs w:val="18"/>
          <w:u w:val="single"/>
        </w:rPr>
      </w:pPr>
      <w:r w:rsidRPr="00E07529">
        <w:rPr>
          <w:rFonts w:ascii="Segoe UI" w:hAnsi="Segoe UI" w:cs="Segoe UI"/>
          <w:sz w:val="18"/>
          <w:szCs w:val="18"/>
          <w:u w:val="single"/>
        </w:rPr>
        <w:t>Growth Path</w:t>
      </w:r>
    </w:p>
    <w:p w14:paraId="28AC3AF6" w14:textId="77777777" w:rsidR="00E07529" w:rsidRPr="00E07529" w:rsidRDefault="00E07529" w:rsidP="00E07529">
      <w:pPr>
        <w:pStyle w:val="ListParagraph"/>
        <w:numPr>
          <w:ilvl w:val="0"/>
          <w:numId w:val="9"/>
        </w:numPr>
        <w:tabs>
          <w:tab w:val="left" w:pos="3330"/>
        </w:tabs>
        <w:spacing w:after="0" w:line="240" w:lineRule="auto"/>
        <w:rPr>
          <w:rFonts w:ascii="Segoe UI" w:hAnsi="Segoe UI" w:cs="Segoe UI"/>
          <w:sz w:val="18"/>
          <w:szCs w:val="18"/>
        </w:rPr>
      </w:pPr>
      <w:r w:rsidRPr="00E07529">
        <w:rPr>
          <w:rFonts w:ascii="Segoe UI" w:hAnsi="Segoe UI" w:cs="Segoe UI"/>
          <w:sz w:val="18"/>
          <w:szCs w:val="18"/>
        </w:rPr>
        <w:t>Sep’14 – Aug’18</w:t>
      </w:r>
      <w:r w:rsidRPr="00E07529">
        <w:rPr>
          <w:rFonts w:ascii="Segoe UI" w:hAnsi="Segoe UI" w:cs="Segoe UI"/>
          <w:sz w:val="18"/>
          <w:szCs w:val="18"/>
        </w:rPr>
        <w:tab/>
        <w:t>Senior Engineer – Subcontracts</w:t>
      </w:r>
      <w:r w:rsidR="00E213B2">
        <w:rPr>
          <w:rFonts w:ascii="Segoe UI" w:hAnsi="Segoe UI" w:cs="Segoe UI"/>
          <w:sz w:val="18"/>
          <w:szCs w:val="18"/>
        </w:rPr>
        <w:t xml:space="preserve">, </w:t>
      </w:r>
    </w:p>
    <w:p w14:paraId="725EC2E9" w14:textId="77777777" w:rsidR="00E07529" w:rsidRPr="00E07529" w:rsidRDefault="00E07529" w:rsidP="00E07529">
      <w:pPr>
        <w:pStyle w:val="ListParagraph"/>
        <w:numPr>
          <w:ilvl w:val="0"/>
          <w:numId w:val="9"/>
        </w:numPr>
        <w:tabs>
          <w:tab w:val="left" w:pos="3330"/>
        </w:tabs>
        <w:spacing w:after="0" w:line="240" w:lineRule="auto"/>
        <w:rPr>
          <w:rFonts w:ascii="Segoe UI" w:hAnsi="Segoe UI" w:cs="Segoe UI"/>
          <w:sz w:val="18"/>
          <w:szCs w:val="18"/>
        </w:rPr>
      </w:pPr>
      <w:r w:rsidRPr="00E07529">
        <w:rPr>
          <w:rFonts w:ascii="Segoe UI" w:hAnsi="Segoe UI" w:cs="Segoe UI"/>
          <w:sz w:val="18"/>
          <w:szCs w:val="18"/>
        </w:rPr>
        <w:t>Sep’18 – Present</w:t>
      </w:r>
      <w:r w:rsidRPr="00E07529">
        <w:rPr>
          <w:rFonts w:ascii="Segoe UI" w:hAnsi="Segoe UI" w:cs="Segoe UI"/>
          <w:sz w:val="18"/>
          <w:szCs w:val="18"/>
        </w:rPr>
        <w:tab/>
        <w:t>Principal Engineer – Subcontracts</w:t>
      </w:r>
    </w:p>
    <w:p w14:paraId="386852CA" w14:textId="77777777" w:rsidR="00E07529" w:rsidRPr="00E213B2" w:rsidRDefault="00E07529" w:rsidP="00E07529">
      <w:pPr>
        <w:tabs>
          <w:tab w:val="left" w:pos="3330"/>
        </w:tabs>
        <w:spacing w:after="0" w:line="240" w:lineRule="auto"/>
        <w:rPr>
          <w:rFonts w:ascii="Segoe UI" w:hAnsi="Segoe UI" w:cs="Segoe UI"/>
          <w:sz w:val="16"/>
          <w:szCs w:val="16"/>
        </w:rPr>
      </w:pPr>
    </w:p>
    <w:p w14:paraId="153CE9D3" w14:textId="77777777" w:rsidR="00E213B2" w:rsidRPr="00E213B2" w:rsidRDefault="00E213B2" w:rsidP="00E213B2">
      <w:pPr>
        <w:shd w:val="clear" w:color="auto" w:fill="BFBFBF" w:themeFill="background1" w:themeFillShade="BF"/>
        <w:tabs>
          <w:tab w:val="left" w:pos="3330"/>
        </w:tabs>
        <w:spacing w:after="0" w:line="240" w:lineRule="auto"/>
        <w:rPr>
          <w:rFonts w:asciiTheme="majorHAnsi" w:hAnsiTheme="majorHAnsi" w:cs="Segoe UI"/>
          <w:b/>
          <w:sz w:val="20"/>
          <w:szCs w:val="20"/>
        </w:rPr>
      </w:pPr>
      <w:r w:rsidRPr="00E213B2">
        <w:rPr>
          <w:rFonts w:asciiTheme="majorHAnsi" w:hAnsiTheme="majorHAnsi" w:cs="Segoe UI"/>
          <w:b/>
          <w:sz w:val="20"/>
          <w:szCs w:val="20"/>
        </w:rPr>
        <w:t>Contracts Officer, Nesma &amp; Partners Company – Al-Khobar, KSA</w:t>
      </w:r>
      <w:r w:rsidRPr="00E213B2">
        <w:rPr>
          <w:rFonts w:asciiTheme="majorHAnsi" w:hAnsiTheme="majorHAnsi" w:cs="Segoe UI"/>
          <w:b/>
          <w:sz w:val="20"/>
          <w:szCs w:val="20"/>
        </w:rPr>
        <w:tab/>
      </w:r>
      <w:r w:rsidRPr="00E213B2">
        <w:rPr>
          <w:rFonts w:asciiTheme="majorHAnsi" w:hAnsiTheme="majorHAnsi" w:cs="Segoe UI"/>
          <w:b/>
          <w:sz w:val="20"/>
          <w:szCs w:val="20"/>
        </w:rPr>
        <w:tab/>
      </w:r>
      <w:r w:rsidRPr="00E213B2">
        <w:rPr>
          <w:rFonts w:asciiTheme="majorHAnsi" w:hAnsiTheme="majorHAnsi" w:cs="Segoe UI"/>
          <w:b/>
          <w:sz w:val="20"/>
          <w:szCs w:val="20"/>
        </w:rPr>
        <w:tab/>
      </w:r>
      <w:r>
        <w:rPr>
          <w:rFonts w:asciiTheme="majorHAnsi" w:hAnsiTheme="majorHAnsi" w:cs="Segoe UI"/>
          <w:b/>
          <w:sz w:val="20"/>
          <w:szCs w:val="20"/>
        </w:rPr>
        <w:t xml:space="preserve">                 </w:t>
      </w:r>
      <w:r w:rsidRPr="00E213B2">
        <w:rPr>
          <w:rFonts w:asciiTheme="majorHAnsi" w:hAnsiTheme="majorHAnsi" w:cs="Segoe UI"/>
          <w:b/>
          <w:sz w:val="20"/>
          <w:szCs w:val="20"/>
        </w:rPr>
        <w:t>Nov 2013 – May 2014</w:t>
      </w:r>
    </w:p>
    <w:p w14:paraId="5CE30058" w14:textId="77777777" w:rsidR="00E213B2" w:rsidRPr="00E213B2" w:rsidRDefault="00E213B2" w:rsidP="00E07529">
      <w:pPr>
        <w:tabs>
          <w:tab w:val="left" w:pos="3330"/>
        </w:tabs>
        <w:spacing w:after="0" w:line="240" w:lineRule="auto"/>
        <w:rPr>
          <w:rFonts w:ascii="Segoe UI" w:hAnsi="Segoe UI" w:cs="Segoe UI"/>
          <w:sz w:val="16"/>
          <w:szCs w:val="16"/>
        </w:rPr>
      </w:pPr>
    </w:p>
    <w:p w14:paraId="0B910EC2" w14:textId="77777777" w:rsidR="00E213B2" w:rsidRDefault="00E213B2" w:rsidP="00E213B2">
      <w:pPr>
        <w:shd w:val="clear" w:color="auto" w:fill="BFBFBF" w:themeFill="background1" w:themeFillShade="BF"/>
        <w:tabs>
          <w:tab w:val="left" w:pos="3330"/>
        </w:tabs>
        <w:spacing w:after="0" w:line="240" w:lineRule="auto"/>
        <w:rPr>
          <w:rFonts w:asciiTheme="majorHAnsi" w:hAnsiTheme="majorHAnsi" w:cs="Segoe UI"/>
          <w:b/>
          <w:sz w:val="20"/>
          <w:szCs w:val="20"/>
        </w:rPr>
      </w:pPr>
      <w:r w:rsidRPr="00E213B2">
        <w:rPr>
          <w:rFonts w:asciiTheme="majorHAnsi" w:hAnsiTheme="majorHAnsi" w:cs="Segoe UI"/>
          <w:b/>
          <w:sz w:val="20"/>
          <w:szCs w:val="20"/>
        </w:rPr>
        <w:t>Contracts &amp; Cost Engineer, Yemen LNG Company Ltd. – Yemen / Abu Dhabi</w:t>
      </w:r>
      <w:r w:rsidRPr="00E213B2">
        <w:rPr>
          <w:rFonts w:asciiTheme="majorHAnsi" w:hAnsiTheme="majorHAnsi" w:cs="Segoe UI"/>
          <w:b/>
          <w:sz w:val="20"/>
          <w:szCs w:val="20"/>
        </w:rPr>
        <w:tab/>
      </w:r>
      <w:r w:rsidRPr="00E213B2">
        <w:rPr>
          <w:rFonts w:asciiTheme="majorHAnsi" w:hAnsiTheme="majorHAnsi" w:cs="Segoe UI"/>
          <w:b/>
          <w:sz w:val="20"/>
          <w:szCs w:val="20"/>
        </w:rPr>
        <w:tab/>
      </w:r>
      <w:r>
        <w:rPr>
          <w:rFonts w:asciiTheme="majorHAnsi" w:hAnsiTheme="majorHAnsi" w:cs="Segoe UI"/>
          <w:b/>
          <w:sz w:val="20"/>
          <w:szCs w:val="20"/>
        </w:rPr>
        <w:t xml:space="preserve">                  </w:t>
      </w:r>
      <w:r w:rsidRPr="00E213B2">
        <w:rPr>
          <w:rFonts w:asciiTheme="majorHAnsi" w:hAnsiTheme="majorHAnsi" w:cs="Segoe UI"/>
          <w:b/>
          <w:sz w:val="20"/>
          <w:szCs w:val="20"/>
        </w:rPr>
        <w:t>Mar 2011 – Sep 2013</w:t>
      </w:r>
    </w:p>
    <w:p w14:paraId="56EFD356" w14:textId="77777777" w:rsidR="00E213B2" w:rsidRDefault="00E213B2" w:rsidP="00E213B2">
      <w:pPr>
        <w:tabs>
          <w:tab w:val="left" w:pos="1590"/>
        </w:tabs>
        <w:spacing w:after="0" w:line="240" w:lineRule="auto"/>
        <w:rPr>
          <w:rFonts w:asciiTheme="majorHAnsi" w:hAnsiTheme="majorHAnsi" w:cs="Segoe UI"/>
          <w:sz w:val="20"/>
          <w:szCs w:val="20"/>
        </w:rPr>
      </w:pPr>
    </w:p>
    <w:p w14:paraId="498B602F" w14:textId="07572BDD" w:rsidR="00E213B2" w:rsidRDefault="00E213B2" w:rsidP="00E213B2">
      <w:pPr>
        <w:shd w:val="clear" w:color="auto" w:fill="BFBFBF" w:themeFill="background1" w:themeFillShade="BF"/>
        <w:tabs>
          <w:tab w:val="left" w:pos="1590"/>
        </w:tabs>
        <w:spacing w:after="0" w:line="240" w:lineRule="auto"/>
        <w:rPr>
          <w:rFonts w:asciiTheme="majorHAnsi" w:hAnsiTheme="majorHAnsi" w:cs="Arial"/>
          <w:b/>
          <w:sz w:val="20"/>
          <w:szCs w:val="20"/>
        </w:rPr>
      </w:pPr>
      <w:r w:rsidRPr="00E213B2">
        <w:rPr>
          <w:rFonts w:asciiTheme="majorHAnsi" w:hAnsiTheme="majorHAnsi" w:cs="Segoe UI"/>
          <w:b/>
          <w:sz w:val="20"/>
          <w:szCs w:val="20"/>
        </w:rPr>
        <w:lastRenderedPageBreak/>
        <w:t xml:space="preserve">Contracts &amp; Proposal </w:t>
      </w:r>
      <w:r w:rsidR="000548AB" w:rsidRPr="00E602A3">
        <w:rPr>
          <w:rFonts w:asciiTheme="majorHAnsi" w:hAnsiTheme="majorHAnsi" w:cs="Segoe UI"/>
          <w:b/>
          <w:sz w:val="20"/>
          <w:szCs w:val="20"/>
        </w:rPr>
        <w:t>Manager</w:t>
      </w:r>
      <w:r w:rsidRPr="00E602A3">
        <w:rPr>
          <w:rFonts w:asciiTheme="majorHAnsi" w:hAnsiTheme="majorHAnsi" w:cs="Segoe UI"/>
          <w:b/>
          <w:sz w:val="20"/>
          <w:szCs w:val="20"/>
        </w:rPr>
        <w:t xml:space="preserve">, </w:t>
      </w:r>
      <w:r w:rsidRPr="00E213B2">
        <w:rPr>
          <w:rFonts w:asciiTheme="majorHAnsi" w:hAnsiTheme="majorHAnsi" w:cs="Arial"/>
          <w:b/>
          <w:sz w:val="20"/>
          <w:szCs w:val="20"/>
        </w:rPr>
        <w:t>Techno Engineering Services Pvt. Ltd. - Dubai, UAE</w:t>
      </w:r>
      <w:r w:rsidRPr="00E213B2">
        <w:rPr>
          <w:rFonts w:asciiTheme="majorHAnsi" w:hAnsiTheme="majorHAnsi" w:cs="Arial"/>
          <w:b/>
          <w:sz w:val="20"/>
          <w:szCs w:val="20"/>
        </w:rPr>
        <w:tab/>
      </w:r>
      <w:r>
        <w:rPr>
          <w:rFonts w:asciiTheme="majorHAnsi" w:hAnsiTheme="majorHAnsi" w:cs="Arial"/>
          <w:b/>
          <w:sz w:val="20"/>
          <w:szCs w:val="20"/>
        </w:rPr>
        <w:t xml:space="preserve">                     </w:t>
      </w:r>
      <w:r w:rsidRPr="00E213B2">
        <w:rPr>
          <w:rFonts w:asciiTheme="majorHAnsi" w:hAnsiTheme="majorHAnsi" w:cs="Arial"/>
          <w:b/>
          <w:sz w:val="20"/>
          <w:szCs w:val="20"/>
        </w:rPr>
        <w:t>Jul 2009 – Feb 2011</w:t>
      </w:r>
    </w:p>
    <w:p w14:paraId="02F5D208" w14:textId="659DB880" w:rsidR="00E213B2" w:rsidRDefault="000B1B4B" w:rsidP="000B1B4B">
      <w:pPr>
        <w:shd w:val="clear" w:color="auto" w:fill="BFBFBF" w:themeFill="background1" w:themeFillShade="BF"/>
        <w:tabs>
          <w:tab w:val="left" w:pos="1590"/>
        </w:tabs>
        <w:spacing w:after="0" w:line="240" w:lineRule="auto"/>
        <w:rPr>
          <w:rFonts w:asciiTheme="majorHAnsi" w:hAnsiTheme="majorHAnsi" w:cs="Arial"/>
          <w:b/>
          <w:sz w:val="20"/>
          <w:szCs w:val="20"/>
        </w:rPr>
      </w:pPr>
      <w:r w:rsidRPr="000B1B4B">
        <w:rPr>
          <w:rFonts w:asciiTheme="majorHAnsi" w:hAnsiTheme="majorHAnsi" w:cs="Segoe UI"/>
          <w:b/>
          <w:sz w:val="20"/>
          <w:szCs w:val="20"/>
        </w:rPr>
        <w:t xml:space="preserve">Sr. Subcontracts Engineer, </w:t>
      </w:r>
      <w:r w:rsidRPr="000B1B4B">
        <w:rPr>
          <w:rFonts w:asciiTheme="majorHAnsi" w:hAnsiTheme="majorHAnsi" w:cs="Arial"/>
          <w:b/>
          <w:sz w:val="20"/>
          <w:szCs w:val="20"/>
        </w:rPr>
        <w:t>Dodsal Engineering &amp; Construction Pte. Ltd. - Dubai, UAE</w:t>
      </w:r>
      <w:r w:rsidRPr="000B1B4B">
        <w:rPr>
          <w:rFonts w:asciiTheme="majorHAnsi" w:hAnsiTheme="majorHAnsi" w:cs="Arial"/>
          <w:b/>
          <w:sz w:val="20"/>
          <w:szCs w:val="20"/>
        </w:rPr>
        <w:tab/>
      </w:r>
      <w:r w:rsidRPr="000B1B4B">
        <w:rPr>
          <w:rFonts w:asciiTheme="majorHAnsi" w:hAnsiTheme="majorHAnsi" w:cs="Arial"/>
          <w:b/>
          <w:sz w:val="20"/>
          <w:szCs w:val="20"/>
        </w:rPr>
        <w:tab/>
      </w:r>
      <w:r>
        <w:rPr>
          <w:rFonts w:asciiTheme="majorHAnsi" w:hAnsiTheme="majorHAnsi" w:cs="Arial"/>
          <w:b/>
          <w:sz w:val="20"/>
          <w:szCs w:val="20"/>
        </w:rPr>
        <w:t xml:space="preserve">    </w:t>
      </w:r>
      <w:r w:rsidRPr="000B1B4B">
        <w:rPr>
          <w:rFonts w:asciiTheme="majorHAnsi" w:hAnsiTheme="majorHAnsi" w:cs="Arial"/>
          <w:b/>
          <w:sz w:val="20"/>
          <w:szCs w:val="20"/>
        </w:rPr>
        <w:t>Oct 2008 – Jun 2009</w:t>
      </w:r>
    </w:p>
    <w:p w14:paraId="2B87200D" w14:textId="77777777" w:rsidR="000B1B4B" w:rsidRDefault="000B1B4B" w:rsidP="00E213B2">
      <w:pPr>
        <w:tabs>
          <w:tab w:val="left" w:pos="1590"/>
        </w:tabs>
        <w:spacing w:after="0" w:line="240" w:lineRule="auto"/>
        <w:rPr>
          <w:rFonts w:ascii="Verdana" w:hAnsi="Verdana" w:cs="Arial"/>
          <w:b/>
          <w:sz w:val="17"/>
          <w:szCs w:val="17"/>
        </w:rPr>
      </w:pPr>
    </w:p>
    <w:p w14:paraId="79E54D77" w14:textId="77777777" w:rsidR="000B1B4B" w:rsidRDefault="000B1B4B" w:rsidP="00E213B2">
      <w:pPr>
        <w:tabs>
          <w:tab w:val="left" w:pos="1590"/>
        </w:tabs>
        <w:spacing w:after="0" w:line="240" w:lineRule="auto"/>
        <w:rPr>
          <w:rFonts w:ascii="Segoe UI" w:hAnsi="Segoe UI" w:cs="Segoe UI"/>
          <w:sz w:val="18"/>
          <w:szCs w:val="18"/>
          <w:u w:val="single"/>
        </w:rPr>
      </w:pPr>
      <w:r w:rsidRPr="000B1B4B">
        <w:rPr>
          <w:rFonts w:ascii="Segoe UI" w:hAnsi="Segoe UI" w:cs="Segoe UI"/>
          <w:sz w:val="18"/>
          <w:szCs w:val="18"/>
          <w:u w:val="single"/>
        </w:rPr>
        <w:t>Ongoing Project</w:t>
      </w:r>
    </w:p>
    <w:p w14:paraId="6CD9CEA8" w14:textId="77777777" w:rsidR="000B1B4B" w:rsidRPr="000B1B4B" w:rsidRDefault="000B1B4B" w:rsidP="000B1B4B">
      <w:pPr>
        <w:pStyle w:val="ListParagraph"/>
        <w:numPr>
          <w:ilvl w:val="0"/>
          <w:numId w:val="10"/>
        </w:numPr>
        <w:spacing w:after="0" w:line="240" w:lineRule="auto"/>
        <w:jc w:val="both"/>
        <w:rPr>
          <w:rFonts w:ascii="Segoe UI" w:hAnsi="Segoe UI" w:cs="Segoe UI"/>
          <w:b/>
          <w:sz w:val="18"/>
          <w:szCs w:val="18"/>
        </w:rPr>
      </w:pPr>
      <w:r w:rsidRPr="000B1B4B">
        <w:rPr>
          <w:rFonts w:ascii="Segoe UI" w:hAnsi="Segoe UI" w:cs="Segoe UI"/>
          <w:b/>
          <w:sz w:val="18"/>
          <w:szCs w:val="18"/>
        </w:rPr>
        <w:t>Clean Fuel Project, Thai Oil Limited, Sriracha, Thailand (Petrofac)</w:t>
      </w:r>
    </w:p>
    <w:p w14:paraId="7AD9E9C1" w14:textId="77777777" w:rsidR="000B1B4B" w:rsidRPr="000B1B4B" w:rsidRDefault="000B1B4B" w:rsidP="00E213B2">
      <w:pPr>
        <w:tabs>
          <w:tab w:val="left" w:pos="1590"/>
        </w:tabs>
        <w:spacing w:after="0" w:line="240" w:lineRule="auto"/>
        <w:rPr>
          <w:rFonts w:ascii="Segoe UI" w:hAnsi="Segoe UI" w:cs="Segoe UI"/>
          <w:sz w:val="10"/>
          <w:szCs w:val="10"/>
          <w:u w:val="single"/>
        </w:rPr>
      </w:pPr>
    </w:p>
    <w:p w14:paraId="14E99284" w14:textId="77777777" w:rsidR="000B1B4B" w:rsidRDefault="000B1B4B" w:rsidP="00E213B2">
      <w:pPr>
        <w:tabs>
          <w:tab w:val="left" w:pos="1590"/>
        </w:tabs>
        <w:spacing w:after="0" w:line="240" w:lineRule="auto"/>
        <w:rPr>
          <w:rFonts w:ascii="Segoe UI" w:hAnsi="Segoe UI" w:cs="Segoe UI"/>
          <w:sz w:val="18"/>
          <w:szCs w:val="18"/>
          <w:u w:val="single"/>
        </w:rPr>
      </w:pPr>
      <w:r>
        <w:rPr>
          <w:rFonts w:ascii="Segoe UI" w:hAnsi="Segoe UI" w:cs="Segoe UI"/>
          <w:sz w:val="18"/>
          <w:szCs w:val="18"/>
          <w:u w:val="single"/>
        </w:rPr>
        <w:t>Previous Projects</w:t>
      </w:r>
    </w:p>
    <w:p w14:paraId="5FA6A01A" w14:textId="77777777" w:rsidR="000B1B4B" w:rsidRPr="00ED47E3" w:rsidRDefault="000B1B4B" w:rsidP="000B1B4B">
      <w:pPr>
        <w:pStyle w:val="ListParagraph"/>
        <w:numPr>
          <w:ilvl w:val="0"/>
          <w:numId w:val="10"/>
        </w:numPr>
        <w:tabs>
          <w:tab w:val="left" w:pos="1590"/>
        </w:tabs>
        <w:spacing w:after="0" w:line="240" w:lineRule="auto"/>
        <w:rPr>
          <w:rFonts w:ascii="Segoe UI" w:hAnsi="Segoe UI" w:cs="Segoe UI"/>
          <w:b/>
          <w:sz w:val="18"/>
          <w:szCs w:val="18"/>
        </w:rPr>
      </w:pPr>
      <w:r w:rsidRPr="00ED47E3">
        <w:rPr>
          <w:rFonts w:ascii="Segoe UI" w:hAnsi="Segoe UI" w:cs="Segoe UI"/>
          <w:b/>
          <w:sz w:val="18"/>
          <w:szCs w:val="18"/>
        </w:rPr>
        <w:t>Lower Fars Heavy Oil (LFHO) Development Project, Kuwait (Petrofac)</w:t>
      </w:r>
    </w:p>
    <w:p w14:paraId="1658F098" w14:textId="77777777" w:rsidR="000B1B4B" w:rsidRPr="00ED47E3" w:rsidRDefault="000B1B4B" w:rsidP="000B1B4B">
      <w:pPr>
        <w:pStyle w:val="ListParagraph"/>
        <w:numPr>
          <w:ilvl w:val="0"/>
          <w:numId w:val="10"/>
        </w:numPr>
        <w:spacing w:after="0" w:line="240" w:lineRule="auto"/>
        <w:jc w:val="both"/>
        <w:rPr>
          <w:rFonts w:ascii="Segoe UI" w:hAnsi="Segoe UI" w:cs="Segoe UI"/>
          <w:b/>
          <w:sz w:val="18"/>
          <w:szCs w:val="18"/>
        </w:rPr>
      </w:pPr>
      <w:r w:rsidRPr="00ED47E3">
        <w:rPr>
          <w:rFonts w:ascii="Segoe UI" w:hAnsi="Segoe UI" w:cs="Segoe UI"/>
          <w:b/>
          <w:sz w:val="18"/>
          <w:szCs w:val="18"/>
        </w:rPr>
        <w:t>Upper ZAKUM Island Surface Development Project (ZADCO Project), Abu Dhabi, UAE (Petrofac)</w:t>
      </w:r>
    </w:p>
    <w:p w14:paraId="6D12C751" w14:textId="77777777" w:rsidR="00ED47E3" w:rsidRPr="00ED47E3" w:rsidRDefault="00ED47E3" w:rsidP="00ED47E3">
      <w:pPr>
        <w:pStyle w:val="ListParagraph"/>
        <w:numPr>
          <w:ilvl w:val="0"/>
          <w:numId w:val="10"/>
        </w:numPr>
        <w:jc w:val="both"/>
        <w:rPr>
          <w:rFonts w:ascii="Segoe UI" w:hAnsi="Segoe UI" w:cs="Segoe UI"/>
          <w:b/>
          <w:sz w:val="18"/>
          <w:szCs w:val="18"/>
        </w:rPr>
      </w:pPr>
      <w:r w:rsidRPr="00ED47E3">
        <w:rPr>
          <w:rFonts w:ascii="Segoe UI" w:hAnsi="Segoe UI" w:cs="Segoe UI"/>
          <w:b/>
          <w:sz w:val="18"/>
          <w:szCs w:val="18"/>
        </w:rPr>
        <w:t>LNG Development Project (Yemen LNG Company)</w:t>
      </w:r>
    </w:p>
    <w:p w14:paraId="04754EF0" w14:textId="77777777" w:rsidR="00ED47E3" w:rsidRPr="00ED47E3" w:rsidRDefault="00ED47E3" w:rsidP="00ED47E3">
      <w:pPr>
        <w:pStyle w:val="ListParagraph"/>
        <w:numPr>
          <w:ilvl w:val="0"/>
          <w:numId w:val="10"/>
        </w:numPr>
        <w:spacing w:after="0" w:line="240" w:lineRule="auto"/>
        <w:jc w:val="both"/>
        <w:rPr>
          <w:rFonts w:ascii="Segoe UI" w:hAnsi="Segoe UI" w:cs="Segoe UI"/>
          <w:b/>
          <w:sz w:val="18"/>
          <w:szCs w:val="18"/>
        </w:rPr>
      </w:pPr>
      <w:r w:rsidRPr="00ED47E3">
        <w:rPr>
          <w:rFonts w:ascii="Segoe UI" w:hAnsi="Segoe UI" w:cs="Segoe UI"/>
          <w:b/>
          <w:sz w:val="18"/>
          <w:szCs w:val="18"/>
        </w:rPr>
        <w:t>AHDEB Oil Field Project (EXL1), Iraq.</w:t>
      </w:r>
    </w:p>
    <w:p w14:paraId="2361FEDE" w14:textId="77777777" w:rsidR="00ED47E3" w:rsidRPr="00ED47E3" w:rsidRDefault="00ED47E3" w:rsidP="00ED47E3">
      <w:pPr>
        <w:pStyle w:val="ListParagraph"/>
        <w:spacing w:after="0" w:line="240" w:lineRule="auto"/>
        <w:ind w:left="360"/>
        <w:jc w:val="both"/>
        <w:rPr>
          <w:rFonts w:ascii="Segoe UI" w:hAnsi="Segoe UI" w:cs="Segoe UI"/>
          <w:sz w:val="18"/>
          <w:szCs w:val="18"/>
        </w:rPr>
      </w:pPr>
      <w:r w:rsidRPr="00ED47E3">
        <w:rPr>
          <w:rFonts w:ascii="Segoe UI" w:hAnsi="Segoe UI" w:cs="Segoe UI"/>
          <w:sz w:val="18"/>
          <w:szCs w:val="18"/>
        </w:rPr>
        <w:t>Client: China Petroleum, Engineering &amp; Construction Corporation / Al-Waha Petroleum Company Limited.</w:t>
      </w:r>
    </w:p>
    <w:p w14:paraId="017B4E8A" w14:textId="77777777" w:rsidR="00ED47E3" w:rsidRPr="00ED47E3" w:rsidRDefault="00ED47E3" w:rsidP="00ED47E3">
      <w:pPr>
        <w:pStyle w:val="ListParagraph"/>
        <w:numPr>
          <w:ilvl w:val="0"/>
          <w:numId w:val="10"/>
        </w:numPr>
        <w:spacing w:after="0" w:line="240" w:lineRule="auto"/>
        <w:jc w:val="both"/>
        <w:rPr>
          <w:rFonts w:ascii="Segoe UI" w:hAnsi="Segoe UI" w:cs="Segoe UI"/>
          <w:b/>
          <w:sz w:val="18"/>
          <w:szCs w:val="18"/>
        </w:rPr>
      </w:pPr>
      <w:r w:rsidRPr="00ED47E3">
        <w:rPr>
          <w:rFonts w:ascii="Segoe UI" w:hAnsi="Segoe UI" w:cs="Segoe UI"/>
          <w:b/>
          <w:sz w:val="18"/>
          <w:szCs w:val="18"/>
        </w:rPr>
        <w:t>Abu Dhabi Crude Oil Project (ADCOP), UAE.</w:t>
      </w:r>
    </w:p>
    <w:p w14:paraId="2B93A5CD" w14:textId="77777777" w:rsidR="000548AB" w:rsidRDefault="00ED47E3" w:rsidP="00ED47E3">
      <w:pPr>
        <w:pStyle w:val="ListParagraph"/>
        <w:spacing w:after="0" w:line="240" w:lineRule="auto"/>
        <w:ind w:left="360"/>
        <w:jc w:val="both"/>
        <w:rPr>
          <w:rFonts w:ascii="Segoe UI" w:hAnsi="Segoe UI" w:cs="Segoe UI"/>
          <w:sz w:val="18"/>
          <w:szCs w:val="18"/>
        </w:rPr>
      </w:pPr>
      <w:r w:rsidRPr="00ED47E3">
        <w:rPr>
          <w:rFonts w:ascii="Segoe UI" w:hAnsi="Segoe UI" w:cs="Segoe UI"/>
          <w:sz w:val="18"/>
          <w:szCs w:val="18"/>
        </w:rPr>
        <w:t>Client: China Petroleum, Engineering &amp; Construction Corporation / International Petroleum Investment Company (IPIC).</w:t>
      </w:r>
    </w:p>
    <w:p w14:paraId="5A4C82DC" w14:textId="3CBF3A9B" w:rsidR="000548AB" w:rsidRPr="00E602A3" w:rsidRDefault="000548AB" w:rsidP="000548AB">
      <w:pPr>
        <w:pStyle w:val="ListParagraph"/>
        <w:numPr>
          <w:ilvl w:val="0"/>
          <w:numId w:val="10"/>
        </w:numPr>
        <w:spacing w:after="0" w:line="240" w:lineRule="auto"/>
        <w:jc w:val="both"/>
        <w:rPr>
          <w:rFonts w:ascii="Segoe UI" w:hAnsi="Segoe UI" w:cs="Segoe UI"/>
          <w:b/>
          <w:sz w:val="18"/>
          <w:szCs w:val="18"/>
        </w:rPr>
      </w:pPr>
      <w:r w:rsidRPr="00E602A3">
        <w:rPr>
          <w:rFonts w:ascii="Segoe UI" w:hAnsi="Segoe UI" w:cs="Segoe UI"/>
          <w:b/>
          <w:sz w:val="18"/>
          <w:szCs w:val="18"/>
        </w:rPr>
        <w:t>TRANSCO Project, UAE.</w:t>
      </w:r>
    </w:p>
    <w:p w14:paraId="7280A6F9" w14:textId="39CF46BC" w:rsidR="00ED47E3" w:rsidRPr="00E602A3" w:rsidRDefault="000548AB" w:rsidP="002F2E99">
      <w:pPr>
        <w:pStyle w:val="ListParagraph"/>
        <w:spacing w:after="0" w:line="240" w:lineRule="auto"/>
        <w:ind w:left="360"/>
        <w:jc w:val="both"/>
        <w:rPr>
          <w:rFonts w:ascii="Segoe UI" w:hAnsi="Segoe UI" w:cs="Segoe UI"/>
          <w:sz w:val="18"/>
          <w:szCs w:val="18"/>
        </w:rPr>
      </w:pPr>
      <w:r w:rsidRPr="00E602A3">
        <w:rPr>
          <w:rFonts w:ascii="Segoe UI" w:hAnsi="Segoe UI" w:cs="Segoe UI"/>
          <w:sz w:val="18"/>
          <w:szCs w:val="18"/>
        </w:rPr>
        <w:t xml:space="preserve">Client: </w:t>
      </w:r>
      <w:r w:rsidR="00433DB9" w:rsidRPr="00E602A3">
        <w:rPr>
          <w:rFonts w:ascii="Segoe UI" w:hAnsi="Segoe UI" w:cs="Segoe UI"/>
          <w:sz w:val="18"/>
          <w:szCs w:val="18"/>
        </w:rPr>
        <w:t>Abu Dhabi Transmission &amp; Dispatch Company</w:t>
      </w:r>
      <w:r w:rsidRPr="00E602A3">
        <w:rPr>
          <w:rFonts w:ascii="Segoe UI" w:hAnsi="Segoe UI" w:cs="Segoe UI"/>
          <w:sz w:val="18"/>
          <w:szCs w:val="18"/>
        </w:rPr>
        <w:t>.</w:t>
      </w:r>
      <w:r w:rsidR="00ED47E3" w:rsidRPr="002F2E99">
        <w:rPr>
          <w:rFonts w:ascii="Segoe UI" w:hAnsi="Segoe UI" w:cs="Segoe UI"/>
          <w:sz w:val="18"/>
          <w:szCs w:val="18"/>
        </w:rPr>
        <w:tab/>
      </w:r>
    </w:p>
    <w:p w14:paraId="4C928A0E" w14:textId="77777777" w:rsidR="00ED47E3" w:rsidRPr="00ED47E3" w:rsidRDefault="00ED47E3" w:rsidP="00ED47E3">
      <w:pPr>
        <w:spacing w:after="0" w:line="240" w:lineRule="auto"/>
        <w:jc w:val="both"/>
        <w:rPr>
          <w:rFonts w:ascii="Segoe UI" w:hAnsi="Segoe UI" w:cs="Segoe UI"/>
          <w:sz w:val="10"/>
          <w:szCs w:val="10"/>
        </w:rPr>
      </w:pPr>
    </w:p>
    <w:p w14:paraId="2CC71A2C" w14:textId="77777777" w:rsidR="00ED47E3" w:rsidRPr="00ED47E3" w:rsidRDefault="00ED47E3" w:rsidP="00ED47E3">
      <w:pPr>
        <w:spacing w:after="0" w:line="240" w:lineRule="auto"/>
        <w:jc w:val="both"/>
        <w:rPr>
          <w:rFonts w:ascii="Segoe UI" w:hAnsi="Segoe UI" w:cs="Segoe UI"/>
          <w:sz w:val="18"/>
          <w:szCs w:val="18"/>
          <w:u w:val="single"/>
        </w:rPr>
      </w:pPr>
      <w:r w:rsidRPr="00ED47E3">
        <w:rPr>
          <w:rFonts w:ascii="Segoe UI" w:hAnsi="Segoe UI" w:cs="Segoe UI"/>
          <w:sz w:val="18"/>
          <w:szCs w:val="18"/>
          <w:u w:val="single"/>
        </w:rPr>
        <w:t>Key Responsibilities</w:t>
      </w:r>
    </w:p>
    <w:p w14:paraId="6D43D0B7" w14:textId="77777777" w:rsidR="00ED47E3" w:rsidRPr="00303818" w:rsidRDefault="00ED47E3" w:rsidP="00BB0B74">
      <w:pPr>
        <w:spacing w:after="0" w:line="240" w:lineRule="auto"/>
        <w:jc w:val="both"/>
        <w:rPr>
          <w:rFonts w:ascii="Segoe UI" w:hAnsi="Segoe UI" w:cs="Segoe UI"/>
          <w:sz w:val="10"/>
          <w:szCs w:val="10"/>
          <w:lang w:bidi="ar-AE"/>
        </w:rPr>
      </w:pPr>
    </w:p>
    <w:p w14:paraId="5DAAE84D" w14:textId="77777777" w:rsidR="00F071A8" w:rsidRPr="00303818" w:rsidRDefault="00303818" w:rsidP="00BB0B74">
      <w:pPr>
        <w:spacing w:after="0" w:line="240" w:lineRule="auto"/>
        <w:jc w:val="both"/>
        <w:rPr>
          <w:rFonts w:ascii="Segoe UI" w:hAnsi="Segoe UI" w:cs="Segoe UI"/>
          <w:b/>
          <w:i/>
          <w:sz w:val="18"/>
          <w:szCs w:val="18"/>
          <w:lang w:bidi="ar-AE"/>
        </w:rPr>
      </w:pPr>
      <w:r w:rsidRPr="00303818">
        <w:rPr>
          <w:rFonts w:ascii="Segoe UI" w:hAnsi="Segoe UI" w:cs="Segoe UI"/>
          <w:b/>
          <w:i/>
          <w:sz w:val="18"/>
          <w:szCs w:val="18"/>
          <w:lang w:bidi="ar-AE"/>
        </w:rPr>
        <w:t xml:space="preserve">Pre </w:t>
      </w:r>
      <w:r w:rsidR="00F071A8" w:rsidRPr="00303818">
        <w:rPr>
          <w:rFonts w:ascii="Segoe UI" w:hAnsi="Segoe UI" w:cs="Segoe UI"/>
          <w:b/>
          <w:i/>
          <w:sz w:val="18"/>
          <w:szCs w:val="18"/>
          <w:lang w:bidi="ar-AE"/>
        </w:rPr>
        <w:t>Contract</w:t>
      </w:r>
    </w:p>
    <w:p w14:paraId="009EBA80" w14:textId="05607270" w:rsidR="00BB0B74" w:rsidRDefault="00BB0B74" w:rsidP="00BB0B74">
      <w:pPr>
        <w:pStyle w:val="ListParagraph"/>
        <w:numPr>
          <w:ilvl w:val="0"/>
          <w:numId w:val="13"/>
        </w:numPr>
        <w:spacing w:after="0" w:line="240" w:lineRule="auto"/>
        <w:rPr>
          <w:rFonts w:ascii="Segoe UI" w:hAnsi="Segoe UI" w:cs="Segoe UI"/>
          <w:sz w:val="18"/>
          <w:szCs w:val="18"/>
        </w:rPr>
      </w:pPr>
      <w:r w:rsidRPr="000B2B8C">
        <w:rPr>
          <w:rFonts w:ascii="Segoe UI" w:hAnsi="Segoe UI" w:cs="Segoe UI"/>
          <w:sz w:val="18"/>
          <w:szCs w:val="18"/>
        </w:rPr>
        <w:t>Discuss and finalize pro</w:t>
      </w:r>
      <w:r w:rsidR="00E602A3">
        <w:rPr>
          <w:rFonts w:ascii="Segoe UI" w:hAnsi="Segoe UI" w:cs="Segoe UI"/>
          <w:sz w:val="18"/>
          <w:szCs w:val="18"/>
        </w:rPr>
        <w:t xml:space="preserve">ject-specific </w:t>
      </w:r>
      <w:r w:rsidR="00BD2A17">
        <w:rPr>
          <w:rFonts w:ascii="Segoe UI" w:hAnsi="Segoe UI" w:cs="Segoe UI"/>
          <w:sz w:val="18"/>
          <w:szCs w:val="18"/>
        </w:rPr>
        <w:t>contracting/</w:t>
      </w:r>
      <w:r w:rsidR="00F071A8">
        <w:rPr>
          <w:rFonts w:ascii="Segoe UI" w:hAnsi="Segoe UI" w:cs="Segoe UI"/>
          <w:sz w:val="18"/>
          <w:szCs w:val="18"/>
        </w:rPr>
        <w:t>subcontracting strategy</w:t>
      </w:r>
      <w:r w:rsidRPr="000B2B8C">
        <w:rPr>
          <w:rFonts w:ascii="Segoe UI" w:hAnsi="Segoe UI" w:cs="Segoe UI"/>
          <w:sz w:val="18"/>
          <w:szCs w:val="18"/>
        </w:rPr>
        <w:t xml:space="preserve"> with senior management</w:t>
      </w:r>
      <w:r w:rsidR="00F071A8">
        <w:rPr>
          <w:rFonts w:ascii="Segoe UI" w:hAnsi="Segoe UI" w:cs="Segoe UI"/>
          <w:sz w:val="18"/>
          <w:szCs w:val="18"/>
        </w:rPr>
        <w:t>.</w:t>
      </w:r>
    </w:p>
    <w:p w14:paraId="646582E2" w14:textId="5BA31300" w:rsidR="00BB0B74" w:rsidRDefault="00BB0B74" w:rsidP="00BB0B74">
      <w:pPr>
        <w:pStyle w:val="ListParagraph"/>
        <w:numPr>
          <w:ilvl w:val="0"/>
          <w:numId w:val="13"/>
        </w:numPr>
        <w:spacing w:after="0" w:line="240" w:lineRule="auto"/>
        <w:rPr>
          <w:rFonts w:ascii="Segoe UI" w:hAnsi="Segoe UI" w:cs="Segoe UI"/>
          <w:sz w:val="18"/>
          <w:szCs w:val="18"/>
        </w:rPr>
      </w:pPr>
      <w:r>
        <w:rPr>
          <w:rFonts w:ascii="Segoe UI" w:hAnsi="Segoe UI" w:cs="Segoe UI"/>
          <w:sz w:val="18"/>
          <w:szCs w:val="18"/>
        </w:rPr>
        <w:t>Stud</w:t>
      </w:r>
      <w:r w:rsidR="00BD2A17">
        <w:rPr>
          <w:rFonts w:ascii="Segoe UI" w:hAnsi="Segoe UI" w:cs="Segoe UI"/>
          <w:sz w:val="18"/>
          <w:szCs w:val="18"/>
        </w:rPr>
        <w:t xml:space="preserve">y, analyze and interpret </w:t>
      </w:r>
      <w:r>
        <w:rPr>
          <w:rFonts w:ascii="Segoe UI" w:hAnsi="Segoe UI" w:cs="Segoe UI"/>
          <w:sz w:val="18"/>
          <w:szCs w:val="18"/>
        </w:rPr>
        <w:t xml:space="preserve">scope, drawings, functional </w:t>
      </w:r>
      <w:r w:rsidR="00BD2A17">
        <w:rPr>
          <w:rFonts w:ascii="Segoe UI" w:hAnsi="Segoe UI" w:cs="Segoe UI"/>
          <w:sz w:val="18"/>
          <w:szCs w:val="18"/>
        </w:rPr>
        <w:t xml:space="preserve">requirements and specifications of </w:t>
      </w:r>
      <w:r w:rsidR="007444B4" w:rsidRPr="00E602A3">
        <w:rPr>
          <w:rFonts w:ascii="Segoe UI" w:hAnsi="Segoe UI" w:cs="Segoe UI"/>
          <w:sz w:val="18"/>
          <w:szCs w:val="18"/>
        </w:rPr>
        <w:t>RFQs</w:t>
      </w:r>
      <w:r w:rsidR="007444B4">
        <w:rPr>
          <w:rFonts w:ascii="Segoe UI" w:hAnsi="Segoe UI" w:cs="Segoe UI"/>
          <w:sz w:val="18"/>
          <w:szCs w:val="18"/>
        </w:rPr>
        <w:t xml:space="preserve"> </w:t>
      </w:r>
      <w:r w:rsidR="00BD2A17">
        <w:rPr>
          <w:rFonts w:ascii="Segoe UI" w:hAnsi="Segoe UI" w:cs="Segoe UI"/>
          <w:sz w:val="18"/>
          <w:szCs w:val="18"/>
        </w:rPr>
        <w:t>for bidding.</w:t>
      </w:r>
    </w:p>
    <w:p w14:paraId="325E89DF" w14:textId="1A1CCC28" w:rsidR="00BD2A17" w:rsidRPr="00E602A3" w:rsidRDefault="00BD2A17" w:rsidP="00BD2A17">
      <w:pPr>
        <w:pStyle w:val="ListParagraph"/>
        <w:numPr>
          <w:ilvl w:val="0"/>
          <w:numId w:val="13"/>
        </w:numPr>
        <w:tabs>
          <w:tab w:val="left" w:pos="2010"/>
        </w:tabs>
        <w:spacing w:after="0" w:line="240" w:lineRule="auto"/>
        <w:jc w:val="both"/>
        <w:rPr>
          <w:rFonts w:ascii="Segoe UI" w:hAnsi="Segoe UI" w:cs="Segoe UI"/>
          <w:sz w:val="18"/>
          <w:szCs w:val="18"/>
        </w:rPr>
      </w:pPr>
      <w:r>
        <w:rPr>
          <w:rFonts w:ascii="Segoe UI" w:hAnsi="Segoe UI" w:cs="Segoe UI"/>
          <w:sz w:val="18"/>
          <w:szCs w:val="18"/>
        </w:rPr>
        <w:t xml:space="preserve">Prepare, review and process comprehensive </w:t>
      </w:r>
      <w:r w:rsidRPr="00105709">
        <w:rPr>
          <w:rFonts w:ascii="Segoe UI" w:hAnsi="Segoe UI" w:cs="Segoe UI"/>
          <w:sz w:val="18"/>
          <w:szCs w:val="18"/>
        </w:rPr>
        <w:t>techno</w:t>
      </w:r>
      <w:r>
        <w:rPr>
          <w:rFonts w:ascii="Segoe UI" w:hAnsi="Segoe UI" w:cs="Segoe UI"/>
          <w:sz w:val="18"/>
          <w:szCs w:val="18"/>
        </w:rPr>
        <w:t>-commercial document</w:t>
      </w:r>
      <w:r w:rsidRPr="00105709">
        <w:rPr>
          <w:rFonts w:ascii="Segoe UI" w:hAnsi="Segoe UI" w:cs="Segoe UI"/>
          <w:sz w:val="18"/>
          <w:szCs w:val="18"/>
        </w:rPr>
        <w:t xml:space="preserve"> for </w:t>
      </w:r>
      <w:r w:rsidR="00387B72" w:rsidRPr="00E602A3">
        <w:rPr>
          <w:rFonts w:ascii="Segoe UI" w:hAnsi="Segoe UI" w:cs="Segoe UI"/>
          <w:sz w:val="18"/>
          <w:szCs w:val="18"/>
        </w:rPr>
        <w:t>RFQs for bidding</w:t>
      </w:r>
      <w:r w:rsidRPr="00E602A3">
        <w:rPr>
          <w:rFonts w:ascii="Segoe UI" w:hAnsi="Segoe UI" w:cs="Segoe UI"/>
          <w:sz w:val="18"/>
          <w:szCs w:val="18"/>
        </w:rPr>
        <w:t xml:space="preserve">. </w:t>
      </w:r>
    </w:p>
    <w:p w14:paraId="6FDBF40B" w14:textId="2FB8262D" w:rsidR="00BD2A17" w:rsidRPr="00BD2A17" w:rsidRDefault="00BD2A17" w:rsidP="00BD2A17">
      <w:pPr>
        <w:pStyle w:val="ListParagraph"/>
        <w:numPr>
          <w:ilvl w:val="0"/>
          <w:numId w:val="13"/>
        </w:numPr>
        <w:spacing w:after="0" w:line="240" w:lineRule="auto"/>
        <w:rPr>
          <w:rFonts w:ascii="Segoe UI" w:hAnsi="Segoe UI" w:cs="Segoe UI"/>
          <w:sz w:val="18"/>
          <w:szCs w:val="18"/>
        </w:rPr>
      </w:pPr>
      <w:r>
        <w:rPr>
          <w:rFonts w:ascii="Segoe UI" w:hAnsi="Segoe UI" w:cs="Segoe UI"/>
          <w:sz w:val="18"/>
          <w:szCs w:val="18"/>
        </w:rPr>
        <w:t>Manage</w:t>
      </w:r>
      <w:r w:rsidR="005940FD">
        <w:rPr>
          <w:rFonts w:ascii="Segoe UI" w:hAnsi="Segoe UI" w:cs="Segoe UI"/>
          <w:sz w:val="18"/>
          <w:szCs w:val="18"/>
        </w:rPr>
        <w:t xml:space="preserve"> </w:t>
      </w:r>
      <w:r w:rsidR="005940FD" w:rsidRPr="00E602A3">
        <w:rPr>
          <w:rFonts w:ascii="Segoe UI" w:hAnsi="Segoe UI" w:cs="Segoe UI"/>
          <w:sz w:val="18"/>
          <w:szCs w:val="18"/>
        </w:rPr>
        <w:t>RFQs for bidding</w:t>
      </w:r>
      <w:r>
        <w:rPr>
          <w:rFonts w:ascii="Segoe UI" w:hAnsi="Segoe UI" w:cs="Segoe UI"/>
          <w:sz w:val="18"/>
          <w:szCs w:val="18"/>
        </w:rPr>
        <w:t>, including pre bid correspondences.</w:t>
      </w:r>
    </w:p>
    <w:p w14:paraId="5E79DCEE" w14:textId="589CC5A0" w:rsidR="00BD2A17" w:rsidRPr="00BD2A17" w:rsidRDefault="00BD2A17" w:rsidP="00BD2A17">
      <w:pPr>
        <w:pStyle w:val="ListParagraph"/>
        <w:numPr>
          <w:ilvl w:val="0"/>
          <w:numId w:val="13"/>
        </w:numPr>
        <w:tabs>
          <w:tab w:val="left" w:pos="2010"/>
        </w:tabs>
        <w:spacing w:after="0" w:line="240" w:lineRule="auto"/>
        <w:rPr>
          <w:rFonts w:ascii="Segoe UI" w:hAnsi="Segoe UI" w:cs="Segoe UI"/>
          <w:sz w:val="18"/>
          <w:szCs w:val="18"/>
        </w:rPr>
      </w:pPr>
      <w:r>
        <w:rPr>
          <w:rFonts w:ascii="Segoe UI" w:hAnsi="Segoe UI" w:cs="Segoe UI"/>
          <w:sz w:val="18"/>
          <w:szCs w:val="18"/>
        </w:rPr>
        <w:t xml:space="preserve">Identify </w:t>
      </w:r>
      <w:r w:rsidR="005940FD" w:rsidRPr="00E602A3">
        <w:rPr>
          <w:rFonts w:ascii="Segoe UI" w:hAnsi="Segoe UI" w:cs="Segoe UI"/>
          <w:sz w:val="18"/>
          <w:szCs w:val="18"/>
        </w:rPr>
        <w:t xml:space="preserve">the </w:t>
      </w:r>
      <w:r w:rsidR="00E602A3">
        <w:rPr>
          <w:rFonts w:ascii="Segoe UI" w:hAnsi="Segoe UI" w:cs="Segoe UI"/>
          <w:sz w:val="18"/>
          <w:szCs w:val="18"/>
        </w:rPr>
        <w:t>requirements</w:t>
      </w:r>
      <w:r>
        <w:rPr>
          <w:rFonts w:ascii="Segoe UI" w:hAnsi="Segoe UI" w:cs="Segoe UI"/>
          <w:sz w:val="18"/>
          <w:szCs w:val="18"/>
        </w:rPr>
        <w:t xml:space="preserve"> and work with design and engineering </w:t>
      </w:r>
      <w:r w:rsidR="00E602A3">
        <w:rPr>
          <w:rFonts w:ascii="Segoe UI" w:hAnsi="Segoe UI" w:cs="Segoe UI"/>
          <w:sz w:val="18"/>
          <w:szCs w:val="18"/>
        </w:rPr>
        <w:t>team in costing.</w:t>
      </w:r>
    </w:p>
    <w:p w14:paraId="041D71BA" w14:textId="77777777" w:rsidR="00BB0B74" w:rsidRDefault="005A69BA" w:rsidP="00BB0B74">
      <w:pPr>
        <w:pStyle w:val="ListParagraph"/>
        <w:numPr>
          <w:ilvl w:val="0"/>
          <w:numId w:val="13"/>
        </w:numPr>
        <w:spacing w:after="0" w:line="240" w:lineRule="auto"/>
        <w:rPr>
          <w:rFonts w:ascii="Segoe UI" w:hAnsi="Segoe UI" w:cs="Segoe UI"/>
          <w:sz w:val="18"/>
          <w:szCs w:val="18"/>
        </w:rPr>
      </w:pPr>
      <w:r>
        <w:rPr>
          <w:rFonts w:ascii="Segoe UI" w:hAnsi="Segoe UI" w:cs="Segoe UI"/>
          <w:sz w:val="18"/>
          <w:szCs w:val="18"/>
        </w:rPr>
        <w:t>Prepare, r</w:t>
      </w:r>
      <w:r w:rsidR="00BB0B74">
        <w:rPr>
          <w:rFonts w:ascii="Segoe UI" w:hAnsi="Segoe UI" w:cs="Segoe UI"/>
          <w:sz w:val="18"/>
          <w:szCs w:val="18"/>
        </w:rPr>
        <w:t>eview and compile cost submissions for dif</w:t>
      </w:r>
      <w:r w:rsidR="00F071A8">
        <w:rPr>
          <w:rFonts w:ascii="Segoe UI" w:hAnsi="Segoe UI" w:cs="Segoe UI"/>
          <w:sz w:val="18"/>
          <w:szCs w:val="18"/>
        </w:rPr>
        <w:t>ferent packages and finalize contract</w:t>
      </w:r>
      <w:r w:rsidR="00BB0B74">
        <w:rPr>
          <w:rFonts w:ascii="Segoe UI" w:hAnsi="Segoe UI" w:cs="Segoe UI"/>
          <w:sz w:val="18"/>
          <w:szCs w:val="18"/>
        </w:rPr>
        <w:t xml:space="preserve"> cost with senior management</w:t>
      </w:r>
      <w:r w:rsidR="00BD2A17">
        <w:rPr>
          <w:rFonts w:ascii="Segoe UI" w:hAnsi="Segoe UI" w:cs="Segoe UI"/>
          <w:sz w:val="18"/>
          <w:szCs w:val="18"/>
        </w:rPr>
        <w:t>.</w:t>
      </w:r>
    </w:p>
    <w:p w14:paraId="78A0A92F" w14:textId="67934CEC" w:rsidR="00BD2A17" w:rsidRDefault="00BD2A17" w:rsidP="005A69BA">
      <w:pPr>
        <w:pStyle w:val="ListParagraph"/>
        <w:numPr>
          <w:ilvl w:val="0"/>
          <w:numId w:val="13"/>
        </w:numPr>
        <w:tabs>
          <w:tab w:val="left" w:pos="2010"/>
        </w:tabs>
        <w:spacing w:after="0" w:line="240" w:lineRule="auto"/>
        <w:jc w:val="both"/>
        <w:rPr>
          <w:rFonts w:ascii="Segoe UI" w:hAnsi="Segoe UI" w:cs="Segoe UI"/>
          <w:sz w:val="18"/>
          <w:szCs w:val="18"/>
        </w:rPr>
      </w:pPr>
      <w:r>
        <w:rPr>
          <w:rFonts w:ascii="Segoe UI" w:hAnsi="Segoe UI" w:cs="Segoe UI"/>
          <w:sz w:val="18"/>
          <w:szCs w:val="18"/>
        </w:rPr>
        <w:t>Attend pre-bid meetings, c</w:t>
      </w:r>
      <w:r w:rsidR="005A69BA">
        <w:rPr>
          <w:rFonts w:ascii="Segoe UI" w:hAnsi="Segoe UI" w:cs="Segoe UI"/>
          <w:sz w:val="18"/>
          <w:szCs w:val="18"/>
        </w:rPr>
        <w:t>oordinate submission of</w:t>
      </w:r>
      <w:r>
        <w:rPr>
          <w:rFonts w:ascii="Segoe UI" w:hAnsi="Segoe UI" w:cs="Segoe UI"/>
          <w:sz w:val="18"/>
          <w:szCs w:val="18"/>
        </w:rPr>
        <w:t xml:space="preserve"> bids, and partic</w:t>
      </w:r>
      <w:r w:rsidR="00E602A3">
        <w:rPr>
          <w:rFonts w:ascii="Segoe UI" w:hAnsi="Segoe UI" w:cs="Segoe UI"/>
          <w:sz w:val="18"/>
          <w:szCs w:val="18"/>
        </w:rPr>
        <w:t>ipate in pre-award negotiations.</w:t>
      </w:r>
    </w:p>
    <w:p w14:paraId="46876E41" w14:textId="1B9A5F5F" w:rsidR="005A69BA" w:rsidRPr="005A69BA" w:rsidRDefault="00DC1CDC" w:rsidP="005A69BA">
      <w:pPr>
        <w:pStyle w:val="ListParagraph"/>
        <w:numPr>
          <w:ilvl w:val="0"/>
          <w:numId w:val="13"/>
        </w:numPr>
        <w:spacing w:after="0" w:line="240" w:lineRule="auto"/>
        <w:jc w:val="both"/>
        <w:rPr>
          <w:rFonts w:ascii="Segoe UI" w:hAnsi="Segoe UI" w:cs="Segoe UI"/>
          <w:sz w:val="18"/>
          <w:szCs w:val="18"/>
        </w:rPr>
      </w:pPr>
      <w:r>
        <w:rPr>
          <w:rFonts w:ascii="Segoe UI" w:hAnsi="Segoe UI" w:cs="Segoe UI"/>
          <w:sz w:val="18"/>
          <w:szCs w:val="18"/>
        </w:rPr>
        <w:t>Develop</w:t>
      </w:r>
      <w:r w:rsidR="005A69BA">
        <w:rPr>
          <w:rFonts w:ascii="Segoe UI" w:hAnsi="Segoe UI" w:cs="Segoe UI"/>
          <w:sz w:val="18"/>
          <w:szCs w:val="18"/>
        </w:rPr>
        <w:t xml:space="preserve"> preliminar</w:t>
      </w:r>
      <w:r w:rsidR="001420FD">
        <w:rPr>
          <w:rFonts w:ascii="Segoe UI" w:hAnsi="Segoe UI" w:cs="Segoe UI"/>
          <w:sz w:val="18"/>
          <w:szCs w:val="18"/>
        </w:rPr>
        <w:t xml:space="preserve">y </w:t>
      </w:r>
      <w:r w:rsidR="00E602A3">
        <w:rPr>
          <w:rFonts w:ascii="Segoe UI" w:hAnsi="Segoe UI" w:cs="Segoe UI"/>
          <w:sz w:val="18"/>
          <w:szCs w:val="18"/>
        </w:rPr>
        <w:t xml:space="preserve">estimates of </w:t>
      </w:r>
      <w:r w:rsidR="005A69BA">
        <w:rPr>
          <w:rFonts w:ascii="Segoe UI" w:hAnsi="Segoe UI" w:cs="Segoe UI"/>
          <w:sz w:val="18"/>
          <w:szCs w:val="18"/>
        </w:rPr>
        <w:t>c</w:t>
      </w:r>
      <w:r w:rsidR="00303818">
        <w:rPr>
          <w:rFonts w:ascii="Segoe UI" w:hAnsi="Segoe UI" w:cs="Segoe UI"/>
          <w:sz w:val="18"/>
          <w:szCs w:val="18"/>
        </w:rPr>
        <w:t>o</w:t>
      </w:r>
      <w:r w:rsidR="005A69BA">
        <w:rPr>
          <w:rFonts w:ascii="Segoe UI" w:hAnsi="Segoe UI" w:cs="Segoe UI"/>
          <w:sz w:val="18"/>
          <w:szCs w:val="18"/>
        </w:rPr>
        <w:t>ntract</w:t>
      </w:r>
      <w:r w:rsidR="001420FD">
        <w:rPr>
          <w:rFonts w:ascii="Segoe UI" w:hAnsi="Segoe UI" w:cs="Segoe UI"/>
          <w:sz w:val="18"/>
          <w:szCs w:val="18"/>
        </w:rPr>
        <w:t>’s</w:t>
      </w:r>
      <w:r w:rsidR="005A69BA">
        <w:rPr>
          <w:rFonts w:ascii="Segoe UI" w:hAnsi="Segoe UI" w:cs="Segoe UI"/>
          <w:sz w:val="18"/>
          <w:szCs w:val="18"/>
        </w:rPr>
        <w:t xml:space="preserve"> </w:t>
      </w:r>
      <w:r>
        <w:rPr>
          <w:rFonts w:ascii="Segoe UI" w:hAnsi="Segoe UI" w:cs="Segoe UI"/>
          <w:sz w:val="18"/>
          <w:szCs w:val="18"/>
        </w:rPr>
        <w:t>with detailed</w:t>
      </w:r>
      <w:r w:rsidR="005A69BA">
        <w:rPr>
          <w:rFonts w:ascii="Segoe UI" w:hAnsi="Segoe UI" w:cs="Segoe UI"/>
          <w:sz w:val="18"/>
          <w:szCs w:val="18"/>
        </w:rPr>
        <w:t xml:space="preserve"> scope, T&amp;C, </w:t>
      </w:r>
      <w:r>
        <w:rPr>
          <w:rFonts w:ascii="Segoe UI" w:hAnsi="Segoe UI" w:cs="Segoe UI"/>
          <w:sz w:val="18"/>
          <w:szCs w:val="18"/>
        </w:rPr>
        <w:t xml:space="preserve">budget </w:t>
      </w:r>
      <w:r w:rsidR="005A69BA">
        <w:rPr>
          <w:rFonts w:ascii="Segoe UI" w:hAnsi="Segoe UI" w:cs="Segoe UI"/>
          <w:sz w:val="18"/>
          <w:szCs w:val="18"/>
        </w:rPr>
        <w:t>etc.</w:t>
      </w:r>
    </w:p>
    <w:p w14:paraId="549D88F5" w14:textId="04CF7963" w:rsidR="00303818" w:rsidRDefault="00BB0B74" w:rsidP="00BB0B74">
      <w:pPr>
        <w:pStyle w:val="ListParagraph"/>
        <w:numPr>
          <w:ilvl w:val="0"/>
          <w:numId w:val="14"/>
        </w:numPr>
        <w:spacing w:after="0" w:line="240" w:lineRule="auto"/>
        <w:rPr>
          <w:rFonts w:ascii="Segoe UI" w:hAnsi="Segoe UI" w:cs="Segoe UI"/>
          <w:sz w:val="18"/>
          <w:szCs w:val="18"/>
        </w:rPr>
      </w:pPr>
      <w:r w:rsidRPr="00303818">
        <w:rPr>
          <w:rFonts w:ascii="Segoe UI" w:hAnsi="Segoe UI" w:cs="Segoe UI"/>
          <w:sz w:val="18"/>
          <w:szCs w:val="18"/>
        </w:rPr>
        <w:t xml:space="preserve">Prepare </w:t>
      </w:r>
      <w:r w:rsidR="00E602A3" w:rsidRPr="00303818">
        <w:rPr>
          <w:rFonts w:ascii="Segoe UI" w:hAnsi="Segoe UI" w:cs="Segoe UI"/>
          <w:sz w:val="18"/>
          <w:szCs w:val="18"/>
        </w:rPr>
        <w:t>subcontractors</w:t>
      </w:r>
      <w:r w:rsidR="001420FD">
        <w:rPr>
          <w:rFonts w:ascii="Segoe UI" w:hAnsi="Segoe UI" w:cs="Segoe UI"/>
          <w:sz w:val="18"/>
          <w:szCs w:val="18"/>
        </w:rPr>
        <w:t xml:space="preserve"> / vendor’s</w:t>
      </w:r>
      <w:r w:rsidR="00303818" w:rsidRPr="00303818">
        <w:rPr>
          <w:rFonts w:ascii="Segoe UI" w:hAnsi="Segoe UI" w:cs="Segoe UI"/>
          <w:sz w:val="18"/>
          <w:szCs w:val="18"/>
        </w:rPr>
        <w:t xml:space="preserve"> </w:t>
      </w:r>
      <w:r w:rsidR="00F071A8" w:rsidRPr="00303818">
        <w:rPr>
          <w:rFonts w:ascii="Segoe UI" w:hAnsi="Segoe UI" w:cs="Segoe UI"/>
          <w:sz w:val="18"/>
          <w:szCs w:val="18"/>
        </w:rPr>
        <w:t>prequalification</w:t>
      </w:r>
      <w:r w:rsidR="005A69BA" w:rsidRPr="00303818">
        <w:rPr>
          <w:rFonts w:ascii="Segoe UI" w:hAnsi="Segoe UI" w:cs="Segoe UI"/>
          <w:sz w:val="18"/>
          <w:szCs w:val="18"/>
        </w:rPr>
        <w:t xml:space="preserve"> and replies</w:t>
      </w:r>
      <w:r w:rsidRPr="00303818">
        <w:rPr>
          <w:rFonts w:ascii="Segoe UI" w:hAnsi="Segoe UI" w:cs="Segoe UI"/>
          <w:sz w:val="18"/>
          <w:szCs w:val="18"/>
        </w:rPr>
        <w:t xml:space="preserve"> to pre-bid queries of </w:t>
      </w:r>
      <w:r w:rsidR="005A69BA" w:rsidRPr="00303818">
        <w:rPr>
          <w:rFonts w:ascii="Segoe UI" w:hAnsi="Segoe UI" w:cs="Segoe UI"/>
          <w:sz w:val="18"/>
          <w:szCs w:val="18"/>
        </w:rPr>
        <w:t>bidd</w:t>
      </w:r>
      <w:r w:rsidR="00303818">
        <w:rPr>
          <w:rFonts w:ascii="Segoe UI" w:hAnsi="Segoe UI" w:cs="Segoe UI"/>
          <w:sz w:val="18"/>
          <w:szCs w:val="18"/>
        </w:rPr>
        <w:t>ers.</w:t>
      </w:r>
    </w:p>
    <w:p w14:paraId="3A9BF493" w14:textId="77777777" w:rsidR="00303818" w:rsidRDefault="00303818" w:rsidP="00D00271">
      <w:pPr>
        <w:pStyle w:val="ListParagraph"/>
        <w:numPr>
          <w:ilvl w:val="0"/>
          <w:numId w:val="11"/>
        </w:numPr>
        <w:tabs>
          <w:tab w:val="num" w:pos="720"/>
        </w:tabs>
        <w:spacing w:after="0" w:line="240" w:lineRule="auto"/>
        <w:jc w:val="both"/>
        <w:rPr>
          <w:rFonts w:ascii="Segoe UI" w:hAnsi="Segoe UI" w:cs="Segoe UI"/>
          <w:sz w:val="18"/>
          <w:szCs w:val="18"/>
        </w:rPr>
      </w:pPr>
      <w:r w:rsidRPr="00303818">
        <w:rPr>
          <w:rFonts w:ascii="Segoe UI" w:hAnsi="Segoe UI" w:cs="Segoe UI"/>
          <w:sz w:val="18"/>
          <w:szCs w:val="18"/>
        </w:rPr>
        <w:t xml:space="preserve">Evaluate, </w:t>
      </w:r>
      <w:r w:rsidR="00BB0B74" w:rsidRPr="00303818">
        <w:rPr>
          <w:rFonts w:ascii="Segoe UI" w:hAnsi="Segoe UI" w:cs="Segoe UI"/>
          <w:sz w:val="18"/>
          <w:szCs w:val="18"/>
        </w:rPr>
        <w:t xml:space="preserve">negotiate </w:t>
      </w:r>
      <w:r w:rsidRPr="00303818">
        <w:rPr>
          <w:rFonts w:ascii="Segoe UI" w:hAnsi="Segoe UI" w:cs="Segoe UI"/>
          <w:sz w:val="18"/>
          <w:szCs w:val="18"/>
        </w:rPr>
        <w:t>and final</w:t>
      </w:r>
      <w:r w:rsidR="001420FD">
        <w:rPr>
          <w:rFonts w:ascii="Segoe UI" w:hAnsi="Segoe UI" w:cs="Segoe UI"/>
          <w:sz w:val="18"/>
          <w:szCs w:val="18"/>
        </w:rPr>
        <w:t>ize contracts</w:t>
      </w:r>
      <w:r>
        <w:rPr>
          <w:rFonts w:ascii="Segoe UI" w:hAnsi="Segoe UI" w:cs="Segoe UI"/>
          <w:sz w:val="18"/>
          <w:szCs w:val="18"/>
        </w:rPr>
        <w:t xml:space="preserve"> tenders &amp;</w:t>
      </w:r>
      <w:r w:rsidRPr="00303818">
        <w:rPr>
          <w:rFonts w:ascii="Segoe UI" w:hAnsi="Segoe UI" w:cs="Segoe UI"/>
          <w:sz w:val="18"/>
          <w:szCs w:val="18"/>
        </w:rPr>
        <w:t xml:space="preserve"> quotes,</w:t>
      </w:r>
      <w:r>
        <w:rPr>
          <w:rFonts w:ascii="Segoe UI" w:hAnsi="Segoe UI" w:cs="Segoe UI"/>
          <w:sz w:val="18"/>
          <w:szCs w:val="18"/>
        </w:rPr>
        <w:t xml:space="preserve"> process awards, and establish LOI &amp; Agreements.</w:t>
      </w:r>
    </w:p>
    <w:p w14:paraId="0C026F84" w14:textId="77777777" w:rsidR="000B1B4B" w:rsidRPr="00303818" w:rsidRDefault="00D00271" w:rsidP="00D00271">
      <w:pPr>
        <w:pStyle w:val="ListParagraph"/>
        <w:numPr>
          <w:ilvl w:val="0"/>
          <w:numId w:val="11"/>
        </w:numPr>
        <w:tabs>
          <w:tab w:val="num" w:pos="720"/>
        </w:tabs>
        <w:spacing w:after="0" w:line="240" w:lineRule="auto"/>
        <w:jc w:val="both"/>
        <w:rPr>
          <w:rFonts w:ascii="Segoe UI" w:hAnsi="Segoe UI" w:cs="Segoe UI"/>
          <w:sz w:val="18"/>
          <w:szCs w:val="18"/>
        </w:rPr>
      </w:pPr>
      <w:r w:rsidRPr="00303818">
        <w:rPr>
          <w:rFonts w:ascii="Segoe UI" w:hAnsi="Segoe UI" w:cs="Segoe UI"/>
          <w:sz w:val="18"/>
          <w:szCs w:val="18"/>
        </w:rPr>
        <w:t>Administer and control preparation of tender process &amp; tender evaluation report,</w:t>
      </w:r>
      <w:r w:rsidR="005A69BA" w:rsidRPr="00303818">
        <w:rPr>
          <w:rFonts w:ascii="Segoe UI" w:hAnsi="Segoe UI" w:cs="Segoe UI"/>
          <w:sz w:val="18"/>
          <w:szCs w:val="18"/>
        </w:rPr>
        <w:t xml:space="preserve"> tecno-commercial</w:t>
      </w:r>
      <w:r w:rsidRPr="00303818">
        <w:rPr>
          <w:rFonts w:ascii="Segoe UI" w:hAnsi="Segoe UI" w:cs="Segoe UI"/>
          <w:sz w:val="18"/>
          <w:szCs w:val="18"/>
        </w:rPr>
        <w:t xml:space="preserve"> negotiations &amp;</w:t>
      </w:r>
      <w:r w:rsidR="00BD2A17" w:rsidRPr="00303818">
        <w:rPr>
          <w:rFonts w:ascii="Segoe UI" w:hAnsi="Segoe UI" w:cs="Segoe UI"/>
          <w:sz w:val="18"/>
          <w:szCs w:val="18"/>
        </w:rPr>
        <w:t xml:space="preserve"> award.</w:t>
      </w:r>
    </w:p>
    <w:p w14:paraId="53ABFC43" w14:textId="77777777" w:rsidR="00D00271" w:rsidRPr="00303818" w:rsidRDefault="00D00271" w:rsidP="00E213B2">
      <w:pPr>
        <w:tabs>
          <w:tab w:val="left" w:pos="1590"/>
        </w:tabs>
        <w:spacing w:after="0" w:line="240" w:lineRule="auto"/>
        <w:rPr>
          <w:rFonts w:ascii="Segoe UI" w:hAnsi="Segoe UI" w:cs="Segoe UI"/>
          <w:sz w:val="10"/>
          <w:szCs w:val="10"/>
          <w:u w:val="single"/>
        </w:rPr>
      </w:pPr>
    </w:p>
    <w:p w14:paraId="07F96B03" w14:textId="77777777" w:rsidR="00303818" w:rsidRPr="00303818" w:rsidRDefault="00303818" w:rsidP="00E213B2">
      <w:pPr>
        <w:tabs>
          <w:tab w:val="left" w:pos="1590"/>
        </w:tabs>
        <w:spacing w:after="0" w:line="240" w:lineRule="auto"/>
        <w:rPr>
          <w:rFonts w:ascii="Segoe UI" w:hAnsi="Segoe UI" w:cs="Segoe UI"/>
          <w:b/>
          <w:i/>
          <w:sz w:val="18"/>
          <w:szCs w:val="18"/>
        </w:rPr>
      </w:pPr>
      <w:r w:rsidRPr="00303818">
        <w:rPr>
          <w:rFonts w:ascii="Segoe UI" w:hAnsi="Segoe UI" w:cs="Segoe UI"/>
          <w:b/>
          <w:i/>
          <w:sz w:val="18"/>
          <w:szCs w:val="18"/>
        </w:rPr>
        <w:t>Post Contract</w:t>
      </w:r>
    </w:p>
    <w:p w14:paraId="068B0F4F" w14:textId="77777777" w:rsidR="00303818" w:rsidRPr="00303818" w:rsidRDefault="00DC1CDC" w:rsidP="00303818">
      <w:pPr>
        <w:pStyle w:val="ListParagraph"/>
        <w:numPr>
          <w:ilvl w:val="0"/>
          <w:numId w:val="11"/>
        </w:numPr>
        <w:tabs>
          <w:tab w:val="left" w:pos="7185"/>
        </w:tabs>
        <w:spacing w:after="0" w:line="240" w:lineRule="auto"/>
        <w:jc w:val="both"/>
        <w:rPr>
          <w:rFonts w:ascii="Segoe UI" w:hAnsi="Segoe UI" w:cs="Segoe UI"/>
          <w:sz w:val="18"/>
          <w:szCs w:val="18"/>
        </w:rPr>
      </w:pPr>
      <w:r>
        <w:rPr>
          <w:rFonts w:ascii="Segoe UI" w:hAnsi="Segoe UI" w:cs="Segoe UI"/>
          <w:sz w:val="18"/>
          <w:szCs w:val="18"/>
        </w:rPr>
        <w:t xml:space="preserve">Analyze and </w:t>
      </w:r>
      <w:r w:rsidR="00303818" w:rsidRPr="002728DF">
        <w:rPr>
          <w:rFonts w:ascii="Segoe UI" w:hAnsi="Segoe UI" w:cs="Segoe UI"/>
          <w:sz w:val="18"/>
          <w:szCs w:val="18"/>
        </w:rPr>
        <w:t>review contracts</w:t>
      </w:r>
      <w:r w:rsidR="00303818">
        <w:rPr>
          <w:rFonts w:ascii="Segoe UI" w:hAnsi="Segoe UI" w:cs="Segoe UI"/>
          <w:sz w:val="18"/>
          <w:szCs w:val="18"/>
        </w:rPr>
        <w:t>/subcontracts</w:t>
      </w:r>
      <w:r>
        <w:rPr>
          <w:rFonts w:ascii="Segoe UI" w:hAnsi="Segoe UI" w:cs="Segoe UI"/>
          <w:sz w:val="18"/>
          <w:szCs w:val="18"/>
        </w:rPr>
        <w:t>/procurement contracts</w:t>
      </w:r>
      <w:r w:rsidR="00303818" w:rsidRPr="002728DF">
        <w:rPr>
          <w:rFonts w:ascii="Segoe UI" w:hAnsi="Segoe UI" w:cs="Segoe UI"/>
          <w:sz w:val="18"/>
          <w:szCs w:val="18"/>
        </w:rPr>
        <w:t xml:space="preserve"> in the light of scope, timeframe, cost, risk, constraints, opportunities &amp; profitability, and develop contracts management strategy for successful execution and delivery of the project</w:t>
      </w:r>
    </w:p>
    <w:p w14:paraId="1FD70C8A" w14:textId="77777777" w:rsidR="00303818" w:rsidRPr="00F206E0" w:rsidRDefault="00303818" w:rsidP="00303818">
      <w:pPr>
        <w:pStyle w:val="ListParagraph"/>
        <w:numPr>
          <w:ilvl w:val="0"/>
          <w:numId w:val="11"/>
        </w:numPr>
        <w:spacing w:after="0" w:line="240" w:lineRule="auto"/>
        <w:jc w:val="both"/>
        <w:rPr>
          <w:rFonts w:ascii="Segoe UI" w:hAnsi="Segoe UI" w:cs="Segoe UI"/>
          <w:sz w:val="18"/>
          <w:szCs w:val="18"/>
        </w:rPr>
      </w:pPr>
      <w:r>
        <w:rPr>
          <w:rFonts w:ascii="Segoe UI" w:hAnsi="Segoe UI" w:cs="Segoe UI"/>
          <w:sz w:val="18"/>
          <w:szCs w:val="18"/>
        </w:rPr>
        <w:t>Evaluate</w:t>
      </w:r>
      <w:r w:rsidR="00DC1CDC">
        <w:rPr>
          <w:rFonts w:ascii="Segoe UI" w:hAnsi="Segoe UI" w:cs="Segoe UI"/>
          <w:sz w:val="18"/>
          <w:szCs w:val="18"/>
        </w:rPr>
        <w:t xml:space="preserve"> contracts’</w:t>
      </w:r>
      <w:r>
        <w:rPr>
          <w:rFonts w:ascii="Segoe UI" w:hAnsi="Segoe UI" w:cs="Segoe UI"/>
          <w:sz w:val="18"/>
          <w:szCs w:val="18"/>
        </w:rPr>
        <w:t xml:space="preserve"> performance in the spirit of contractual agreement, and resolve contractual disputes.</w:t>
      </w:r>
    </w:p>
    <w:p w14:paraId="1808BE83" w14:textId="77777777" w:rsidR="00303818" w:rsidRPr="002728DF" w:rsidRDefault="00303818" w:rsidP="00303818">
      <w:pPr>
        <w:pStyle w:val="ListParagraph"/>
        <w:numPr>
          <w:ilvl w:val="0"/>
          <w:numId w:val="11"/>
        </w:numPr>
        <w:tabs>
          <w:tab w:val="left" w:pos="7185"/>
        </w:tabs>
        <w:spacing w:after="0" w:line="240" w:lineRule="auto"/>
        <w:jc w:val="both"/>
        <w:rPr>
          <w:rFonts w:ascii="Segoe UI" w:hAnsi="Segoe UI" w:cs="Segoe UI"/>
          <w:sz w:val="18"/>
          <w:szCs w:val="18"/>
        </w:rPr>
      </w:pPr>
      <w:r w:rsidRPr="002728DF">
        <w:rPr>
          <w:rFonts w:ascii="Segoe UI" w:hAnsi="Segoe UI" w:cs="Segoe UI"/>
          <w:sz w:val="18"/>
          <w:szCs w:val="18"/>
        </w:rPr>
        <w:t xml:space="preserve">Communicate key contractual deliverables to respective departments, including key </w:t>
      </w:r>
      <w:r>
        <w:rPr>
          <w:rFonts w:ascii="Segoe UI" w:hAnsi="Segoe UI" w:cs="Segoe UI"/>
          <w:sz w:val="18"/>
          <w:szCs w:val="18"/>
        </w:rPr>
        <w:t>analytical observations, to key</w:t>
      </w:r>
      <w:r w:rsidRPr="002728DF">
        <w:rPr>
          <w:rFonts w:ascii="Segoe UI" w:hAnsi="Segoe UI" w:cs="Segoe UI"/>
          <w:sz w:val="18"/>
          <w:szCs w:val="18"/>
        </w:rPr>
        <w:t xml:space="preserve"> member</w:t>
      </w:r>
      <w:r w:rsidR="00DC1CDC">
        <w:rPr>
          <w:rFonts w:ascii="Segoe UI" w:hAnsi="Segoe UI" w:cs="Segoe UI"/>
          <w:sz w:val="18"/>
          <w:szCs w:val="18"/>
        </w:rPr>
        <w:t>s of the construction management</w:t>
      </w:r>
      <w:r>
        <w:rPr>
          <w:rFonts w:ascii="Segoe UI" w:hAnsi="Segoe UI" w:cs="Segoe UI"/>
          <w:sz w:val="18"/>
          <w:szCs w:val="18"/>
        </w:rPr>
        <w:t xml:space="preserve"> </w:t>
      </w:r>
      <w:r w:rsidRPr="002728DF">
        <w:rPr>
          <w:rFonts w:ascii="Segoe UI" w:hAnsi="Segoe UI" w:cs="Segoe UI"/>
          <w:sz w:val="18"/>
          <w:szCs w:val="18"/>
        </w:rPr>
        <w:t>team to help them proactively chalk out action plan</w:t>
      </w:r>
      <w:r w:rsidR="00DC1CDC">
        <w:rPr>
          <w:rFonts w:ascii="Segoe UI" w:hAnsi="Segoe UI" w:cs="Segoe UI"/>
          <w:sz w:val="18"/>
          <w:szCs w:val="18"/>
        </w:rPr>
        <w:t>.</w:t>
      </w:r>
    </w:p>
    <w:p w14:paraId="228159CB" w14:textId="77777777" w:rsidR="00303818" w:rsidRDefault="00303818" w:rsidP="00303818">
      <w:pPr>
        <w:pStyle w:val="ListParagraph"/>
        <w:numPr>
          <w:ilvl w:val="0"/>
          <w:numId w:val="11"/>
        </w:numPr>
        <w:tabs>
          <w:tab w:val="left" w:pos="7185"/>
        </w:tabs>
        <w:spacing w:after="0" w:line="240" w:lineRule="auto"/>
        <w:jc w:val="both"/>
        <w:rPr>
          <w:rFonts w:ascii="Segoe UI" w:hAnsi="Segoe UI" w:cs="Segoe UI"/>
          <w:sz w:val="18"/>
          <w:szCs w:val="18"/>
        </w:rPr>
      </w:pPr>
      <w:r w:rsidRPr="002728DF">
        <w:rPr>
          <w:rFonts w:ascii="Segoe UI" w:hAnsi="Segoe UI" w:cs="Segoe UI"/>
          <w:sz w:val="18"/>
          <w:szCs w:val="18"/>
        </w:rPr>
        <w:t>Administer o</w:t>
      </w:r>
      <w:r w:rsidR="00DC1CDC">
        <w:rPr>
          <w:rFonts w:ascii="Segoe UI" w:hAnsi="Segoe UI" w:cs="Segoe UI"/>
          <w:sz w:val="18"/>
          <w:szCs w:val="18"/>
        </w:rPr>
        <w:t>verall process of contracts’ journey</w:t>
      </w:r>
      <w:r w:rsidRPr="002728DF">
        <w:rPr>
          <w:rFonts w:ascii="Segoe UI" w:hAnsi="Segoe UI" w:cs="Segoe UI"/>
          <w:sz w:val="18"/>
          <w:szCs w:val="18"/>
        </w:rPr>
        <w:t>, and manage their performances through to final execution</w:t>
      </w:r>
      <w:r>
        <w:rPr>
          <w:rFonts w:ascii="Segoe UI" w:hAnsi="Segoe UI" w:cs="Segoe UI"/>
          <w:sz w:val="18"/>
          <w:szCs w:val="18"/>
        </w:rPr>
        <w:t xml:space="preserve"> and close out</w:t>
      </w:r>
      <w:r w:rsidR="00DC1CDC">
        <w:rPr>
          <w:rFonts w:ascii="Segoe UI" w:hAnsi="Segoe UI" w:cs="Segoe UI"/>
          <w:sz w:val="18"/>
          <w:szCs w:val="18"/>
        </w:rPr>
        <w:t>.</w:t>
      </w:r>
    </w:p>
    <w:p w14:paraId="575E8F0C" w14:textId="77777777" w:rsidR="00303818" w:rsidRPr="0012678A" w:rsidRDefault="00303818" w:rsidP="00303818">
      <w:pPr>
        <w:pStyle w:val="ListParagraph"/>
        <w:numPr>
          <w:ilvl w:val="0"/>
          <w:numId w:val="11"/>
        </w:numPr>
        <w:tabs>
          <w:tab w:val="left" w:pos="7185"/>
        </w:tabs>
        <w:spacing w:after="0" w:line="240" w:lineRule="auto"/>
        <w:jc w:val="both"/>
        <w:rPr>
          <w:rFonts w:ascii="Segoe UI" w:hAnsi="Segoe UI" w:cs="Segoe UI"/>
          <w:sz w:val="18"/>
          <w:szCs w:val="18"/>
        </w:rPr>
      </w:pPr>
      <w:r w:rsidRPr="002728DF">
        <w:rPr>
          <w:rFonts w:ascii="Segoe UI" w:hAnsi="Segoe UI" w:cs="Segoe UI"/>
          <w:sz w:val="18"/>
          <w:szCs w:val="18"/>
        </w:rPr>
        <w:t>Analyze awarded contracts and contractual submittals, highlight and assess potential risks/opportunities and communicate them to management and concerned parties for necessary action</w:t>
      </w:r>
      <w:r w:rsidR="00DC1CDC">
        <w:rPr>
          <w:rFonts w:ascii="Segoe UI" w:hAnsi="Segoe UI" w:cs="Segoe UI"/>
          <w:sz w:val="18"/>
          <w:szCs w:val="18"/>
        </w:rPr>
        <w:t>.</w:t>
      </w:r>
      <w:r w:rsidRPr="002728DF">
        <w:rPr>
          <w:rFonts w:ascii="Segoe UI" w:hAnsi="Segoe UI" w:cs="Segoe UI"/>
          <w:sz w:val="18"/>
          <w:szCs w:val="18"/>
        </w:rPr>
        <w:t xml:space="preserve"> </w:t>
      </w:r>
    </w:p>
    <w:p w14:paraId="61A29214" w14:textId="77777777" w:rsidR="00303818" w:rsidRPr="002728DF" w:rsidRDefault="00303818" w:rsidP="00303818">
      <w:pPr>
        <w:pStyle w:val="ListParagraph"/>
        <w:numPr>
          <w:ilvl w:val="0"/>
          <w:numId w:val="11"/>
        </w:numPr>
        <w:tabs>
          <w:tab w:val="left" w:pos="7185"/>
        </w:tabs>
        <w:spacing w:after="0" w:line="240" w:lineRule="auto"/>
        <w:jc w:val="both"/>
        <w:rPr>
          <w:rFonts w:ascii="Segoe UI" w:hAnsi="Segoe UI" w:cs="Segoe UI"/>
          <w:sz w:val="18"/>
          <w:szCs w:val="18"/>
        </w:rPr>
      </w:pPr>
      <w:r w:rsidRPr="002728DF">
        <w:rPr>
          <w:rFonts w:ascii="Segoe UI" w:hAnsi="Segoe UI" w:cs="Segoe UI"/>
          <w:sz w:val="18"/>
          <w:szCs w:val="18"/>
        </w:rPr>
        <w:t xml:space="preserve">Track/monitor/review contracts performance in terms of progress, cost and overall compliance, and initiate CAPA in conjunction with department managers, while expediting process of finalization of </w:t>
      </w:r>
      <w:r w:rsidR="00DC1CDC">
        <w:rPr>
          <w:rFonts w:ascii="Segoe UI" w:hAnsi="Segoe UI" w:cs="Segoe UI"/>
          <w:sz w:val="18"/>
          <w:szCs w:val="18"/>
        </w:rPr>
        <w:t xml:space="preserve">change &amp; </w:t>
      </w:r>
      <w:r w:rsidRPr="002728DF">
        <w:rPr>
          <w:rFonts w:ascii="Segoe UI" w:hAnsi="Segoe UI" w:cs="Segoe UI"/>
          <w:sz w:val="18"/>
          <w:szCs w:val="18"/>
        </w:rPr>
        <w:t>variation orders</w:t>
      </w:r>
      <w:r w:rsidR="00DC1CDC">
        <w:rPr>
          <w:rFonts w:ascii="Segoe UI" w:hAnsi="Segoe UI" w:cs="Segoe UI"/>
          <w:sz w:val="18"/>
          <w:szCs w:val="18"/>
        </w:rPr>
        <w:t>.</w:t>
      </w:r>
    </w:p>
    <w:p w14:paraId="34CAF77C" w14:textId="77777777" w:rsidR="00DC1CDC" w:rsidRDefault="00303818" w:rsidP="00303818">
      <w:pPr>
        <w:pStyle w:val="ListParagraph"/>
        <w:numPr>
          <w:ilvl w:val="0"/>
          <w:numId w:val="11"/>
        </w:numPr>
        <w:tabs>
          <w:tab w:val="left" w:pos="7185"/>
        </w:tabs>
        <w:spacing w:after="0" w:line="240" w:lineRule="auto"/>
        <w:jc w:val="both"/>
        <w:rPr>
          <w:rFonts w:ascii="Segoe UI" w:hAnsi="Segoe UI" w:cs="Segoe UI"/>
          <w:sz w:val="18"/>
          <w:szCs w:val="18"/>
        </w:rPr>
      </w:pPr>
      <w:r w:rsidRPr="00DC1CDC">
        <w:rPr>
          <w:rFonts w:ascii="Segoe UI" w:hAnsi="Segoe UI" w:cs="Segoe UI"/>
          <w:sz w:val="18"/>
          <w:szCs w:val="18"/>
        </w:rPr>
        <w:t>Govern chang</w:t>
      </w:r>
      <w:r w:rsidR="00DC1CDC" w:rsidRPr="00DC1CDC">
        <w:rPr>
          <w:rFonts w:ascii="Segoe UI" w:hAnsi="Segoe UI" w:cs="Segoe UI"/>
          <w:sz w:val="18"/>
          <w:szCs w:val="18"/>
        </w:rPr>
        <w:t>es to the contract</w:t>
      </w:r>
      <w:r w:rsidRPr="00DC1CDC">
        <w:rPr>
          <w:rFonts w:ascii="Segoe UI" w:hAnsi="Segoe UI" w:cs="Segoe UI"/>
          <w:sz w:val="18"/>
          <w:szCs w:val="18"/>
        </w:rPr>
        <w:t xml:space="preserve"> in order to protect the legitimate co</w:t>
      </w:r>
      <w:r w:rsidR="00DC1CDC">
        <w:rPr>
          <w:rFonts w:ascii="Segoe UI" w:hAnsi="Segoe UI" w:cs="Segoe UI"/>
          <w:sz w:val="18"/>
          <w:szCs w:val="18"/>
        </w:rPr>
        <w:t>ntractual rights of the Company.</w:t>
      </w:r>
    </w:p>
    <w:p w14:paraId="6985314D" w14:textId="77777777" w:rsidR="00303818" w:rsidRPr="00DC1CDC" w:rsidRDefault="00303818" w:rsidP="00303818">
      <w:pPr>
        <w:pStyle w:val="ListParagraph"/>
        <w:numPr>
          <w:ilvl w:val="0"/>
          <w:numId w:val="11"/>
        </w:numPr>
        <w:tabs>
          <w:tab w:val="left" w:pos="7185"/>
        </w:tabs>
        <w:spacing w:after="0" w:line="240" w:lineRule="auto"/>
        <w:jc w:val="both"/>
        <w:rPr>
          <w:rFonts w:ascii="Segoe UI" w:hAnsi="Segoe UI" w:cs="Segoe UI"/>
          <w:sz w:val="18"/>
          <w:szCs w:val="18"/>
        </w:rPr>
      </w:pPr>
      <w:r w:rsidRPr="00DC1CDC">
        <w:rPr>
          <w:rFonts w:ascii="Segoe UI" w:hAnsi="Segoe UI" w:cs="Segoe UI"/>
          <w:sz w:val="18"/>
          <w:szCs w:val="18"/>
        </w:rPr>
        <w:t>Resolve contractual disputes from contractors and suppliers, in conjunction with Division managers &amp; Legal cell</w:t>
      </w:r>
      <w:r w:rsidR="00DC1CDC">
        <w:rPr>
          <w:rFonts w:ascii="Segoe UI" w:hAnsi="Segoe UI" w:cs="Segoe UI"/>
          <w:sz w:val="18"/>
          <w:szCs w:val="18"/>
        </w:rPr>
        <w:t>.</w:t>
      </w:r>
    </w:p>
    <w:p w14:paraId="35C14E56" w14:textId="77777777" w:rsidR="00303818" w:rsidRDefault="00303818" w:rsidP="00303818">
      <w:pPr>
        <w:pStyle w:val="ListParagraph"/>
        <w:numPr>
          <w:ilvl w:val="0"/>
          <w:numId w:val="11"/>
        </w:numPr>
        <w:spacing w:before="40" w:after="40" w:line="240" w:lineRule="auto"/>
        <w:jc w:val="both"/>
        <w:rPr>
          <w:rFonts w:ascii="Segoe UI" w:hAnsi="Segoe UI" w:cs="Segoe UI"/>
          <w:sz w:val="18"/>
          <w:szCs w:val="18"/>
        </w:rPr>
      </w:pPr>
      <w:r w:rsidRPr="002728DF">
        <w:rPr>
          <w:rFonts w:ascii="Segoe UI" w:hAnsi="Segoe UI" w:cs="Segoe UI"/>
          <w:sz w:val="18"/>
          <w:szCs w:val="18"/>
        </w:rPr>
        <w:t xml:space="preserve">Provide expertise </w:t>
      </w:r>
      <w:r w:rsidR="00DC1CDC" w:rsidRPr="002728DF">
        <w:rPr>
          <w:rFonts w:ascii="Segoe UI" w:hAnsi="Segoe UI" w:cs="Segoe UI"/>
          <w:sz w:val="18"/>
          <w:szCs w:val="18"/>
        </w:rPr>
        <w:t>advice</w:t>
      </w:r>
      <w:r w:rsidRPr="002728DF">
        <w:rPr>
          <w:rFonts w:ascii="Segoe UI" w:hAnsi="Segoe UI" w:cs="Segoe UI"/>
          <w:sz w:val="18"/>
          <w:szCs w:val="18"/>
        </w:rPr>
        <w:t xml:space="preserve"> on contractual matters to th</w:t>
      </w:r>
      <w:r w:rsidR="00DC1CDC">
        <w:rPr>
          <w:rFonts w:ascii="Segoe UI" w:hAnsi="Segoe UI" w:cs="Segoe UI"/>
          <w:sz w:val="18"/>
          <w:szCs w:val="18"/>
        </w:rPr>
        <w:t>e senior management, support &amp;</w:t>
      </w:r>
      <w:r w:rsidRPr="002728DF">
        <w:rPr>
          <w:rFonts w:ascii="Segoe UI" w:hAnsi="Segoe UI" w:cs="Segoe UI"/>
          <w:sz w:val="18"/>
          <w:szCs w:val="18"/>
        </w:rPr>
        <w:t xml:space="preserve"> provide guidance for process development regarding compliance with Contract requirements and Company procedures</w:t>
      </w:r>
      <w:r w:rsidR="00DC1CDC">
        <w:rPr>
          <w:rFonts w:ascii="Segoe UI" w:hAnsi="Segoe UI" w:cs="Segoe UI"/>
          <w:sz w:val="18"/>
          <w:szCs w:val="18"/>
        </w:rPr>
        <w:t>.</w:t>
      </w:r>
    </w:p>
    <w:p w14:paraId="53E6FA47" w14:textId="77777777" w:rsidR="00303818" w:rsidRPr="00D00271" w:rsidRDefault="00303818" w:rsidP="00303818">
      <w:pPr>
        <w:pStyle w:val="ListParagraph"/>
        <w:numPr>
          <w:ilvl w:val="0"/>
          <w:numId w:val="11"/>
        </w:numPr>
        <w:spacing w:before="40" w:after="40" w:line="240" w:lineRule="auto"/>
        <w:jc w:val="both"/>
        <w:rPr>
          <w:rFonts w:ascii="Segoe UI" w:hAnsi="Segoe UI" w:cs="Segoe UI"/>
          <w:sz w:val="18"/>
          <w:szCs w:val="18"/>
        </w:rPr>
      </w:pPr>
      <w:r w:rsidRPr="00D00271">
        <w:rPr>
          <w:rFonts w:ascii="Segoe UI" w:hAnsi="Segoe UI" w:cs="Segoe UI"/>
          <w:sz w:val="18"/>
          <w:szCs w:val="18"/>
        </w:rPr>
        <w:t>Train junior contract engineers in contracting &amp; commercial practices and procedures</w:t>
      </w:r>
      <w:r w:rsidR="00DC1CDC">
        <w:rPr>
          <w:rFonts w:ascii="Segoe UI" w:hAnsi="Segoe UI" w:cs="Segoe UI"/>
          <w:sz w:val="18"/>
          <w:szCs w:val="18"/>
        </w:rPr>
        <w:t>.</w:t>
      </w:r>
    </w:p>
    <w:p w14:paraId="5F1C691B" w14:textId="77777777" w:rsidR="00303818" w:rsidRPr="002728DF" w:rsidRDefault="00303818" w:rsidP="00303818">
      <w:pPr>
        <w:pStyle w:val="ListParagraph"/>
        <w:numPr>
          <w:ilvl w:val="0"/>
          <w:numId w:val="11"/>
        </w:numPr>
        <w:spacing w:after="0" w:line="240" w:lineRule="auto"/>
        <w:rPr>
          <w:rFonts w:ascii="Segoe UI" w:hAnsi="Segoe UI" w:cs="Segoe UI"/>
          <w:sz w:val="18"/>
          <w:szCs w:val="18"/>
        </w:rPr>
      </w:pPr>
      <w:r w:rsidRPr="002728DF">
        <w:rPr>
          <w:rFonts w:ascii="Segoe UI" w:hAnsi="Segoe UI" w:cs="Segoe UI"/>
          <w:sz w:val="18"/>
          <w:szCs w:val="18"/>
        </w:rPr>
        <w:t>Implement procedures, scrutinize and develop operational process flows for contract management and administration</w:t>
      </w:r>
      <w:r>
        <w:rPr>
          <w:rFonts w:ascii="Segoe UI" w:hAnsi="Segoe UI" w:cs="Segoe UI"/>
          <w:sz w:val="18"/>
          <w:szCs w:val="18"/>
        </w:rPr>
        <w:t>.</w:t>
      </w:r>
    </w:p>
    <w:p w14:paraId="5FF91F8D" w14:textId="77777777" w:rsidR="00303818" w:rsidRPr="002728DF" w:rsidRDefault="00303818" w:rsidP="00303818">
      <w:pPr>
        <w:pStyle w:val="ListParagraph"/>
        <w:numPr>
          <w:ilvl w:val="0"/>
          <w:numId w:val="11"/>
        </w:numPr>
        <w:spacing w:after="0" w:line="240" w:lineRule="auto"/>
        <w:rPr>
          <w:rFonts w:ascii="Segoe UI" w:hAnsi="Segoe UI" w:cs="Segoe UI"/>
          <w:sz w:val="18"/>
          <w:szCs w:val="18"/>
        </w:rPr>
      </w:pPr>
      <w:r w:rsidRPr="002728DF">
        <w:rPr>
          <w:rFonts w:ascii="Segoe UI" w:hAnsi="Segoe UI" w:cs="Segoe UI"/>
          <w:sz w:val="18"/>
          <w:szCs w:val="18"/>
        </w:rPr>
        <w:t>Refer key contractual/commerci</w:t>
      </w:r>
      <w:r w:rsidR="00642566">
        <w:rPr>
          <w:rFonts w:ascii="Segoe UI" w:hAnsi="Segoe UI" w:cs="Segoe UI"/>
          <w:sz w:val="18"/>
          <w:szCs w:val="18"/>
        </w:rPr>
        <w:t>al issues to Commercial Head</w:t>
      </w:r>
      <w:r w:rsidRPr="002728DF">
        <w:rPr>
          <w:rFonts w:ascii="Segoe UI" w:hAnsi="Segoe UI" w:cs="Segoe UI"/>
          <w:sz w:val="18"/>
          <w:szCs w:val="18"/>
        </w:rPr>
        <w:t xml:space="preserve"> prior to avoid escalation at later stage</w:t>
      </w:r>
      <w:r>
        <w:rPr>
          <w:rFonts w:ascii="Segoe UI" w:hAnsi="Segoe UI" w:cs="Segoe UI"/>
          <w:sz w:val="18"/>
          <w:szCs w:val="18"/>
        </w:rPr>
        <w:t>.</w:t>
      </w:r>
    </w:p>
    <w:p w14:paraId="733C4FE4" w14:textId="77777777" w:rsidR="00303818" w:rsidRPr="002728DF" w:rsidRDefault="00303818" w:rsidP="00303818">
      <w:pPr>
        <w:pStyle w:val="ListParagraph"/>
        <w:numPr>
          <w:ilvl w:val="0"/>
          <w:numId w:val="11"/>
        </w:numPr>
        <w:spacing w:after="0" w:line="240" w:lineRule="auto"/>
        <w:rPr>
          <w:rFonts w:ascii="Segoe UI" w:hAnsi="Segoe UI" w:cs="Segoe UI"/>
          <w:sz w:val="18"/>
          <w:szCs w:val="18"/>
        </w:rPr>
      </w:pPr>
      <w:r w:rsidRPr="002728DF">
        <w:rPr>
          <w:rFonts w:ascii="Segoe UI" w:hAnsi="Segoe UI" w:cs="Segoe UI"/>
          <w:sz w:val="18"/>
          <w:szCs w:val="18"/>
        </w:rPr>
        <w:t>Ensure that the financial aspects and impact of a contract are clear to all parties</w:t>
      </w:r>
      <w:r>
        <w:rPr>
          <w:rFonts w:ascii="Segoe UI" w:hAnsi="Segoe UI" w:cs="Segoe UI"/>
          <w:sz w:val="18"/>
          <w:szCs w:val="18"/>
        </w:rPr>
        <w:t>.</w:t>
      </w:r>
      <w:r w:rsidRPr="002728DF">
        <w:rPr>
          <w:rFonts w:ascii="Segoe UI" w:hAnsi="Segoe UI" w:cs="Segoe UI"/>
          <w:sz w:val="18"/>
          <w:szCs w:val="18"/>
        </w:rPr>
        <w:t xml:space="preserve"> </w:t>
      </w:r>
    </w:p>
    <w:p w14:paraId="6BD1DEB4" w14:textId="77777777" w:rsidR="00303818" w:rsidRPr="002728DF" w:rsidRDefault="00303818" w:rsidP="00303818">
      <w:pPr>
        <w:pStyle w:val="ListParagraph"/>
        <w:numPr>
          <w:ilvl w:val="0"/>
          <w:numId w:val="11"/>
        </w:numPr>
        <w:spacing w:after="0" w:line="240" w:lineRule="auto"/>
        <w:rPr>
          <w:rFonts w:ascii="Segoe UI" w:hAnsi="Segoe UI" w:cs="Segoe UI"/>
          <w:sz w:val="18"/>
          <w:szCs w:val="18"/>
        </w:rPr>
      </w:pPr>
      <w:r w:rsidRPr="002728DF">
        <w:rPr>
          <w:rFonts w:ascii="Segoe UI" w:hAnsi="Segoe UI" w:cs="Segoe UI"/>
          <w:sz w:val="18"/>
          <w:szCs w:val="18"/>
        </w:rPr>
        <w:t>Control interi</w:t>
      </w:r>
      <w:r>
        <w:rPr>
          <w:rFonts w:ascii="Segoe UI" w:hAnsi="Segoe UI" w:cs="Segoe UI"/>
          <w:sz w:val="18"/>
          <w:szCs w:val="18"/>
        </w:rPr>
        <w:t xml:space="preserve">m measurement &amp; valuation, and </w:t>
      </w:r>
      <w:r w:rsidRPr="002728DF">
        <w:rPr>
          <w:rFonts w:ascii="Segoe UI" w:hAnsi="Segoe UI" w:cs="Segoe UI"/>
          <w:sz w:val="18"/>
          <w:szCs w:val="18"/>
        </w:rPr>
        <w:t>timely preparation and submission of payment applications</w:t>
      </w:r>
      <w:r>
        <w:rPr>
          <w:rFonts w:ascii="Segoe UI" w:hAnsi="Segoe UI" w:cs="Segoe UI"/>
          <w:sz w:val="18"/>
          <w:szCs w:val="18"/>
        </w:rPr>
        <w:t>.</w:t>
      </w:r>
    </w:p>
    <w:p w14:paraId="6D598969" w14:textId="77777777" w:rsidR="00303818" w:rsidRPr="001420FD" w:rsidRDefault="00303818" w:rsidP="00E213B2">
      <w:pPr>
        <w:tabs>
          <w:tab w:val="left" w:pos="1590"/>
        </w:tabs>
        <w:spacing w:after="0" w:line="240" w:lineRule="auto"/>
        <w:rPr>
          <w:rFonts w:ascii="Segoe UI" w:hAnsi="Segoe UI" w:cs="Segoe UI"/>
          <w:sz w:val="16"/>
          <w:szCs w:val="16"/>
          <w:u w:val="single"/>
        </w:rPr>
      </w:pPr>
    </w:p>
    <w:p w14:paraId="1EF98240" w14:textId="77777777" w:rsidR="001420FD" w:rsidRPr="006054BC" w:rsidRDefault="001420FD" w:rsidP="001420FD">
      <w:pPr>
        <w:autoSpaceDE w:val="0"/>
        <w:autoSpaceDN w:val="0"/>
        <w:adjustRightInd w:val="0"/>
        <w:spacing w:after="0" w:line="240" w:lineRule="auto"/>
        <w:jc w:val="center"/>
        <w:rPr>
          <w:rFonts w:asciiTheme="majorHAnsi" w:hAnsiTheme="majorHAnsi" w:cs="Segoe UI"/>
          <w:b/>
          <w:caps/>
          <w:color w:val="548DD4" w:themeColor="text2" w:themeTint="99"/>
          <w:sz w:val="24"/>
          <w:szCs w:val="24"/>
        </w:rPr>
      </w:pPr>
      <w:r>
        <w:rPr>
          <w:rFonts w:asciiTheme="majorHAnsi" w:hAnsiTheme="majorHAnsi" w:cs="Segoe UI"/>
          <w:b/>
          <w:caps/>
          <w:color w:val="548DD4" w:themeColor="text2" w:themeTint="99"/>
          <w:sz w:val="24"/>
          <w:szCs w:val="24"/>
        </w:rPr>
        <w:t>previous Experience</w:t>
      </w:r>
    </w:p>
    <w:p w14:paraId="65068386" w14:textId="77777777" w:rsidR="001420FD" w:rsidRDefault="004D159E" w:rsidP="001420FD">
      <w:pPr>
        <w:autoSpaceDE w:val="0"/>
        <w:autoSpaceDN w:val="0"/>
        <w:adjustRightInd w:val="0"/>
        <w:spacing w:after="0" w:line="240" w:lineRule="auto"/>
        <w:jc w:val="center"/>
        <w:rPr>
          <w:rFonts w:ascii="Segoe UI" w:hAnsi="Segoe UI" w:cs="Segoe UI"/>
          <w:sz w:val="4"/>
          <w:szCs w:val="4"/>
        </w:rPr>
      </w:pPr>
      <w:r>
        <w:rPr>
          <w:rFonts w:ascii="Arial" w:hAnsi="Arial" w:cs="Arial"/>
        </w:rPr>
        <w:pict w14:anchorId="6FC7677C">
          <v:rect id="_x0000_i1028" style="width:532.8pt;height:1.5pt;mso-position-horizontal:absolute" o:hralign="center" o:hrstd="t" o:hrnoshade="t" o:hr="t" fillcolor="black [3213]" stroked="f"/>
        </w:pict>
      </w:r>
    </w:p>
    <w:p w14:paraId="45F0A750" w14:textId="77777777" w:rsidR="001420FD" w:rsidRPr="00394517" w:rsidRDefault="001420FD" w:rsidP="001420FD">
      <w:pPr>
        <w:tabs>
          <w:tab w:val="left" w:pos="4875"/>
        </w:tabs>
        <w:spacing w:after="0" w:line="240" w:lineRule="auto"/>
        <w:rPr>
          <w:rFonts w:ascii="Segoe UI" w:hAnsi="Segoe UI" w:cs="Segoe UI"/>
          <w:sz w:val="10"/>
          <w:szCs w:val="10"/>
        </w:rPr>
      </w:pPr>
    </w:p>
    <w:p w14:paraId="3C4F76AA" w14:textId="77777777" w:rsidR="005C1FF3" w:rsidRPr="00D14153" w:rsidRDefault="005C1FF3" w:rsidP="005C1FF3">
      <w:pPr>
        <w:spacing w:after="0" w:line="240" w:lineRule="auto"/>
        <w:jc w:val="both"/>
        <w:rPr>
          <w:rFonts w:asciiTheme="majorHAnsi" w:hAnsiTheme="majorHAnsi" w:cs="Arial"/>
          <w:b/>
          <w:sz w:val="20"/>
          <w:szCs w:val="20"/>
        </w:rPr>
      </w:pPr>
      <w:r w:rsidRPr="00D14153">
        <w:rPr>
          <w:rFonts w:asciiTheme="majorHAnsi" w:hAnsiTheme="majorHAnsi" w:cs="Arial"/>
          <w:b/>
          <w:sz w:val="20"/>
          <w:szCs w:val="20"/>
        </w:rPr>
        <w:t>Sr. Engineer, Mukand Ltd. (Road Construction Div.) -</w:t>
      </w:r>
      <w:r w:rsidR="00D14153">
        <w:rPr>
          <w:rFonts w:asciiTheme="majorHAnsi" w:hAnsiTheme="majorHAnsi" w:cs="Arial"/>
          <w:b/>
          <w:sz w:val="20"/>
          <w:szCs w:val="20"/>
        </w:rPr>
        <w:t xml:space="preserve"> Fatehpur, India</w:t>
      </w:r>
      <w:r w:rsidRPr="00D14153">
        <w:rPr>
          <w:rFonts w:asciiTheme="majorHAnsi" w:hAnsiTheme="majorHAnsi" w:cs="Arial"/>
          <w:b/>
          <w:sz w:val="20"/>
          <w:szCs w:val="20"/>
        </w:rPr>
        <w:t xml:space="preserve"> </w:t>
      </w:r>
      <w:r w:rsidR="00D14153">
        <w:rPr>
          <w:rFonts w:asciiTheme="majorHAnsi" w:hAnsiTheme="majorHAnsi" w:cs="Arial"/>
          <w:b/>
          <w:sz w:val="20"/>
          <w:szCs w:val="20"/>
        </w:rPr>
        <w:tab/>
      </w:r>
      <w:r w:rsidR="00D14153">
        <w:rPr>
          <w:rFonts w:asciiTheme="majorHAnsi" w:hAnsiTheme="majorHAnsi" w:cs="Arial"/>
          <w:b/>
          <w:sz w:val="20"/>
          <w:szCs w:val="20"/>
        </w:rPr>
        <w:tab/>
      </w:r>
      <w:r w:rsidR="00D14153">
        <w:rPr>
          <w:rFonts w:asciiTheme="majorHAnsi" w:hAnsiTheme="majorHAnsi" w:cs="Arial"/>
          <w:b/>
          <w:sz w:val="20"/>
          <w:szCs w:val="20"/>
        </w:rPr>
        <w:tab/>
      </w:r>
      <w:r w:rsidR="00D14153">
        <w:rPr>
          <w:rFonts w:asciiTheme="majorHAnsi" w:hAnsiTheme="majorHAnsi" w:cs="Arial"/>
          <w:b/>
          <w:sz w:val="20"/>
          <w:szCs w:val="20"/>
        </w:rPr>
        <w:tab/>
        <w:t xml:space="preserve">    </w:t>
      </w:r>
      <w:r w:rsidRPr="00D14153">
        <w:rPr>
          <w:rFonts w:asciiTheme="majorHAnsi" w:hAnsiTheme="majorHAnsi" w:cs="Arial"/>
          <w:b/>
          <w:sz w:val="20"/>
          <w:szCs w:val="20"/>
        </w:rPr>
        <w:t>Oct 2003 – Oct 2008</w:t>
      </w:r>
    </w:p>
    <w:p w14:paraId="4F881FFD" w14:textId="77777777" w:rsidR="005C1FF3" w:rsidRPr="00D14153" w:rsidRDefault="005C1FF3" w:rsidP="005C1FF3">
      <w:pPr>
        <w:spacing w:after="0" w:line="240" w:lineRule="auto"/>
        <w:jc w:val="both"/>
        <w:rPr>
          <w:rFonts w:ascii="Segoe UI" w:hAnsi="Segoe UI" w:cs="Segoe UI"/>
          <w:sz w:val="18"/>
          <w:szCs w:val="18"/>
        </w:rPr>
      </w:pPr>
      <w:r w:rsidRPr="00D14153">
        <w:rPr>
          <w:rFonts w:ascii="Segoe UI" w:hAnsi="Segoe UI" w:cs="Segoe UI"/>
          <w:sz w:val="18"/>
          <w:szCs w:val="18"/>
        </w:rPr>
        <w:t>Project: Golden Quadrilateral (Road) Project.</w:t>
      </w:r>
    </w:p>
    <w:p w14:paraId="34400AA6" w14:textId="022814AE" w:rsidR="005C1FF3" w:rsidRPr="00D14153" w:rsidRDefault="002F2E99" w:rsidP="005C1FF3">
      <w:pPr>
        <w:spacing w:after="0" w:line="240" w:lineRule="auto"/>
        <w:jc w:val="both"/>
        <w:rPr>
          <w:rFonts w:asciiTheme="majorHAnsi" w:hAnsiTheme="majorHAnsi" w:cs="Arial"/>
          <w:b/>
          <w:sz w:val="20"/>
          <w:szCs w:val="20"/>
        </w:rPr>
      </w:pPr>
      <w:r w:rsidRPr="00E602A3">
        <w:rPr>
          <w:rFonts w:asciiTheme="majorHAnsi" w:hAnsiTheme="majorHAnsi" w:cs="Arial"/>
          <w:b/>
          <w:sz w:val="20"/>
          <w:szCs w:val="20"/>
        </w:rPr>
        <w:t>Engineer</w:t>
      </w:r>
      <w:r w:rsidR="005C1FF3" w:rsidRPr="00E602A3">
        <w:rPr>
          <w:rFonts w:asciiTheme="majorHAnsi" w:hAnsiTheme="majorHAnsi" w:cs="Arial"/>
          <w:b/>
          <w:sz w:val="20"/>
          <w:szCs w:val="20"/>
        </w:rPr>
        <w:t xml:space="preserve">, </w:t>
      </w:r>
      <w:r w:rsidR="005C1FF3" w:rsidRPr="00D14153">
        <w:rPr>
          <w:rFonts w:asciiTheme="majorHAnsi" w:hAnsiTheme="majorHAnsi" w:cs="Arial"/>
          <w:b/>
          <w:sz w:val="20"/>
          <w:szCs w:val="20"/>
        </w:rPr>
        <w:t>S&amp;T Dept. Jharkhand Govt. - Jamshedpur, India</w:t>
      </w:r>
      <w:r w:rsidR="005C1FF3" w:rsidRPr="00D14153">
        <w:rPr>
          <w:rFonts w:asciiTheme="majorHAnsi" w:hAnsiTheme="majorHAnsi" w:cs="Arial"/>
          <w:b/>
          <w:sz w:val="20"/>
          <w:szCs w:val="20"/>
        </w:rPr>
        <w:tab/>
      </w:r>
      <w:r w:rsidR="00D14153">
        <w:rPr>
          <w:rFonts w:asciiTheme="majorHAnsi" w:hAnsiTheme="majorHAnsi" w:cs="Arial"/>
          <w:b/>
          <w:sz w:val="20"/>
          <w:szCs w:val="20"/>
        </w:rPr>
        <w:tab/>
      </w:r>
      <w:r w:rsidR="00D14153">
        <w:rPr>
          <w:rFonts w:asciiTheme="majorHAnsi" w:hAnsiTheme="majorHAnsi" w:cs="Arial"/>
          <w:b/>
          <w:sz w:val="20"/>
          <w:szCs w:val="20"/>
        </w:rPr>
        <w:tab/>
      </w:r>
      <w:r w:rsidR="00D14153">
        <w:rPr>
          <w:rFonts w:asciiTheme="majorHAnsi" w:hAnsiTheme="majorHAnsi" w:cs="Arial"/>
          <w:b/>
          <w:sz w:val="20"/>
          <w:szCs w:val="20"/>
        </w:rPr>
        <w:tab/>
      </w:r>
      <w:r w:rsidR="00D14153">
        <w:rPr>
          <w:rFonts w:asciiTheme="majorHAnsi" w:hAnsiTheme="majorHAnsi" w:cs="Arial"/>
          <w:b/>
          <w:sz w:val="20"/>
          <w:szCs w:val="20"/>
        </w:rPr>
        <w:tab/>
        <w:t xml:space="preserve">   </w:t>
      </w:r>
      <w:r w:rsidR="005C1FF3" w:rsidRPr="00D14153">
        <w:rPr>
          <w:rFonts w:asciiTheme="majorHAnsi" w:hAnsiTheme="majorHAnsi" w:cs="Arial"/>
          <w:b/>
          <w:sz w:val="20"/>
          <w:szCs w:val="20"/>
        </w:rPr>
        <w:t>Dec 1996 – Oct 2003</w:t>
      </w:r>
    </w:p>
    <w:p w14:paraId="17E53EB3" w14:textId="77777777" w:rsidR="005C1FF3" w:rsidRPr="00D14153" w:rsidRDefault="005C1FF3" w:rsidP="005C1FF3">
      <w:pPr>
        <w:spacing w:after="0" w:line="240" w:lineRule="auto"/>
        <w:jc w:val="both"/>
        <w:rPr>
          <w:rFonts w:ascii="Segoe UI" w:hAnsi="Segoe UI" w:cs="Segoe UI"/>
          <w:sz w:val="18"/>
          <w:szCs w:val="18"/>
        </w:rPr>
      </w:pPr>
      <w:r w:rsidRPr="00D14153">
        <w:rPr>
          <w:rFonts w:ascii="Segoe UI" w:hAnsi="Segoe UI" w:cs="Segoe UI"/>
          <w:sz w:val="18"/>
          <w:szCs w:val="18"/>
        </w:rPr>
        <w:t>Project: Construction of New Polytechnic Building (World Bank Project).</w:t>
      </w:r>
    </w:p>
    <w:p w14:paraId="50A31BF0" w14:textId="77777777" w:rsidR="005C1FF3" w:rsidRPr="00D14153" w:rsidRDefault="005C1FF3" w:rsidP="005C1FF3">
      <w:pPr>
        <w:pStyle w:val="NormalWeb"/>
        <w:spacing w:before="0" w:beforeAutospacing="0" w:after="0" w:afterAutospacing="0"/>
        <w:jc w:val="both"/>
        <w:rPr>
          <w:rFonts w:asciiTheme="majorHAnsi" w:hAnsiTheme="majorHAnsi" w:cs="Arial"/>
          <w:b/>
          <w:bCs/>
          <w:iCs/>
          <w:sz w:val="20"/>
          <w:szCs w:val="20"/>
        </w:rPr>
      </w:pPr>
      <w:r w:rsidRPr="00D14153">
        <w:rPr>
          <w:rFonts w:asciiTheme="majorHAnsi" w:hAnsiTheme="majorHAnsi" w:cs="Arial"/>
          <w:b/>
          <w:bCs/>
          <w:iCs/>
          <w:sz w:val="20"/>
          <w:szCs w:val="20"/>
        </w:rPr>
        <w:t xml:space="preserve">Production Engineer, Swastik Rolls/ Swastik Laminators Pvt. Ltd. - New Delhi/Noida, India </w:t>
      </w:r>
      <w:r w:rsidR="00D14153">
        <w:rPr>
          <w:rFonts w:asciiTheme="majorHAnsi" w:hAnsiTheme="majorHAnsi" w:cs="Arial"/>
          <w:b/>
          <w:bCs/>
          <w:iCs/>
          <w:sz w:val="20"/>
          <w:szCs w:val="20"/>
        </w:rPr>
        <w:t xml:space="preserve">         </w:t>
      </w:r>
      <w:r w:rsidRPr="00D14153">
        <w:rPr>
          <w:rFonts w:asciiTheme="majorHAnsi" w:hAnsiTheme="majorHAnsi" w:cs="Arial"/>
          <w:b/>
          <w:bCs/>
          <w:iCs/>
          <w:sz w:val="20"/>
          <w:szCs w:val="20"/>
        </w:rPr>
        <w:t>Nov 1995 – Nov 1996</w:t>
      </w:r>
    </w:p>
    <w:p w14:paraId="1C73A7E6" w14:textId="77777777" w:rsidR="005C1FF3" w:rsidRPr="00D14153" w:rsidRDefault="00D14153" w:rsidP="005C1FF3">
      <w:pPr>
        <w:pStyle w:val="NormalWeb"/>
        <w:spacing w:before="0" w:beforeAutospacing="0" w:after="0" w:afterAutospacing="0"/>
        <w:jc w:val="both"/>
        <w:rPr>
          <w:rFonts w:asciiTheme="majorHAnsi" w:hAnsiTheme="majorHAnsi" w:cs="Arial"/>
          <w:b/>
          <w:bCs/>
          <w:iCs/>
          <w:sz w:val="20"/>
          <w:szCs w:val="20"/>
        </w:rPr>
      </w:pPr>
      <w:r w:rsidRPr="00D14153">
        <w:rPr>
          <w:rFonts w:asciiTheme="majorHAnsi" w:hAnsiTheme="majorHAnsi" w:cs="Arial"/>
          <w:b/>
          <w:bCs/>
          <w:iCs/>
          <w:sz w:val="20"/>
          <w:szCs w:val="20"/>
        </w:rPr>
        <w:t xml:space="preserve">Executive, Kirti Enterprises - </w:t>
      </w:r>
      <w:r w:rsidR="005C1FF3" w:rsidRPr="00D14153">
        <w:rPr>
          <w:rFonts w:asciiTheme="majorHAnsi" w:hAnsiTheme="majorHAnsi" w:cs="Arial"/>
          <w:b/>
          <w:bCs/>
          <w:iCs/>
          <w:sz w:val="20"/>
          <w:szCs w:val="20"/>
        </w:rPr>
        <w:t xml:space="preserve">Gorakhpur, India </w:t>
      </w:r>
      <w:r w:rsidRPr="00D14153">
        <w:rPr>
          <w:rFonts w:asciiTheme="majorHAnsi" w:hAnsiTheme="majorHAnsi" w:cs="Arial"/>
          <w:b/>
          <w:bCs/>
          <w:iCs/>
          <w:sz w:val="20"/>
          <w:szCs w:val="20"/>
        </w:rPr>
        <w:tab/>
      </w:r>
      <w:r w:rsidRPr="00D14153">
        <w:rPr>
          <w:rFonts w:asciiTheme="majorHAnsi" w:hAnsiTheme="majorHAnsi" w:cs="Arial"/>
          <w:b/>
          <w:bCs/>
          <w:iCs/>
          <w:sz w:val="20"/>
          <w:szCs w:val="20"/>
        </w:rPr>
        <w:tab/>
      </w:r>
      <w:r>
        <w:rPr>
          <w:rFonts w:asciiTheme="majorHAnsi" w:hAnsiTheme="majorHAnsi" w:cs="Arial"/>
          <w:b/>
          <w:bCs/>
          <w:iCs/>
          <w:sz w:val="20"/>
          <w:szCs w:val="20"/>
        </w:rPr>
        <w:tab/>
      </w:r>
      <w:r>
        <w:rPr>
          <w:rFonts w:asciiTheme="majorHAnsi" w:hAnsiTheme="majorHAnsi" w:cs="Arial"/>
          <w:b/>
          <w:bCs/>
          <w:iCs/>
          <w:sz w:val="20"/>
          <w:szCs w:val="20"/>
        </w:rPr>
        <w:tab/>
      </w:r>
      <w:r>
        <w:rPr>
          <w:rFonts w:asciiTheme="majorHAnsi" w:hAnsiTheme="majorHAnsi" w:cs="Arial"/>
          <w:b/>
          <w:bCs/>
          <w:iCs/>
          <w:sz w:val="20"/>
          <w:szCs w:val="20"/>
        </w:rPr>
        <w:tab/>
      </w:r>
      <w:r>
        <w:rPr>
          <w:rFonts w:asciiTheme="majorHAnsi" w:hAnsiTheme="majorHAnsi" w:cs="Arial"/>
          <w:b/>
          <w:bCs/>
          <w:iCs/>
          <w:sz w:val="20"/>
          <w:szCs w:val="20"/>
        </w:rPr>
        <w:tab/>
      </w:r>
      <w:r>
        <w:rPr>
          <w:rFonts w:asciiTheme="majorHAnsi" w:hAnsiTheme="majorHAnsi" w:cs="Arial"/>
          <w:b/>
          <w:bCs/>
          <w:iCs/>
          <w:sz w:val="20"/>
          <w:szCs w:val="20"/>
        </w:rPr>
        <w:tab/>
        <w:t xml:space="preserve">    </w:t>
      </w:r>
      <w:r w:rsidRPr="00D14153">
        <w:rPr>
          <w:rFonts w:asciiTheme="majorHAnsi" w:hAnsiTheme="majorHAnsi" w:cs="Arial"/>
          <w:b/>
          <w:bCs/>
          <w:iCs/>
          <w:sz w:val="20"/>
          <w:szCs w:val="20"/>
        </w:rPr>
        <w:t>Jan 1995 – Oct 1995</w:t>
      </w:r>
    </w:p>
    <w:p w14:paraId="1BFCD0A3" w14:textId="77777777" w:rsidR="001420FD" w:rsidRPr="00D14153" w:rsidRDefault="001420FD" w:rsidP="005C1FF3">
      <w:pPr>
        <w:tabs>
          <w:tab w:val="left" w:pos="1590"/>
        </w:tabs>
        <w:spacing w:after="0" w:line="240" w:lineRule="auto"/>
        <w:rPr>
          <w:rFonts w:ascii="Segoe UI" w:hAnsi="Segoe UI" w:cs="Segoe UI"/>
          <w:sz w:val="16"/>
          <w:szCs w:val="16"/>
          <w:u w:val="single"/>
        </w:rPr>
      </w:pPr>
    </w:p>
    <w:p w14:paraId="6D3EC185" w14:textId="77777777" w:rsidR="00E602A3" w:rsidRDefault="00E602A3" w:rsidP="00D14153">
      <w:pPr>
        <w:autoSpaceDE w:val="0"/>
        <w:autoSpaceDN w:val="0"/>
        <w:adjustRightInd w:val="0"/>
        <w:spacing w:after="0" w:line="240" w:lineRule="auto"/>
        <w:jc w:val="center"/>
        <w:rPr>
          <w:rFonts w:asciiTheme="majorHAnsi" w:hAnsiTheme="majorHAnsi" w:cs="Segoe UI"/>
          <w:b/>
          <w:caps/>
          <w:color w:val="548DD4" w:themeColor="text2" w:themeTint="99"/>
          <w:sz w:val="24"/>
          <w:szCs w:val="24"/>
        </w:rPr>
      </w:pPr>
    </w:p>
    <w:p w14:paraId="4CDCCBE4" w14:textId="77777777" w:rsidR="00D14153" w:rsidRPr="006054BC" w:rsidRDefault="00D14153" w:rsidP="00D14153">
      <w:pPr>
        <w:autoSpaceDE w:val="0"/>
        <w:autoSpaceDN w:val="0"/>
        <w:adjustRightInd w:val="0"/>
        <w:spacing w:after="0" w:line="240" w:lineRule="auto"/>
        <w:jc w:val="center"/>
        <w:rPr>
          <w:rFonts w:asciiTheme="majorHAnsi" w:hAnsiTheme="majorHAnsi" w:cs="Segoe UI"/>
          <w:b/>
          <w:caps/>
          <w:color w:val="548DD4" w:themeColor="text2" w:themeTint="99"/>
          <w:sz w:val="24"/>
          <w:szCs w:val="24"/>
        </w:rPr>
      </w:pPr>
      <w:r>
        <w:rPr>
          <w:rFonts w:asciiTheme="majorHAnsi" w:hAnsiTheme="majorHAnsi" w:cs="Segoe UI"/>
          <w:b/>
          <w:caps/>
          <w:color w:val="548DD4" w:themeColor="text2" w:themeTint="99"/>
          <w:sz w:val="24"/>
          <w:szCs w:val="24"/>
        </w:rPr>
        <w:lastRenderedPageBreak/>
        <w:t>credentials</w:t>
      </w:r>
    </w:p>
    <w:p w14:paraId="4D86B907" w14:textId="77777777" w:rsidR="00D14153" w:rsidRDefault="004D159E" w:rsidP="00D14153">
      <w:pPr>
        <w:autoSpaceDE w:val="0"/>
        <w:autoSpaceDN w:val="0"/>
        <w:adjustRightInd w:val="0"/>
        <w:spacing w:after="0" w:line="240" w:lineRule="auto"/>
        <w:jc w:val="center"/>
        <w:rPr>
          <w:rFonts w:ascii="Segoe UI" w:hAnsi="Segoe UI" w:cs="Segoe UI"/>
          <w:sz w:val="4"/>
          <w:szCs w:val="4"/>
        </w:rPr>
      </w:pPr>
      <w:r>
        <w:rPr>
          <w:rFonts w:ascii="Arial" w:hAnsi="Arial" w:cs="Arial"/>
        </w:rPr>
        <w:pict w14:anchorId="4FD9E978">
          <v:rect id="_x0000_i1029" style="width:532.8pt;height:1.5pt;mso-position-horizontal:absolute" o:hralign="center" o:hrstd="t" o:hrnoshade="t" o:hr="t" fillcolor="black [3213]" stroked="f"/>
        </w:pict>
      </w:r>
    </w:p>
    <w:p w14:paraId="44751B28" w14:textId="77777777" w:rsidR="00D14153" w:rsidRPr="00394517" w:rsidRDefault="00D14153" w:rsidP="00D14153">
      <w:pPr>
        <w:tabs>
          <w:tab w:val="left" w:pos="4875"/>
        </w:tabs>
        <w:spacing w:after="0" w:line="240" w:lineRule="auto"/>
        <w:rPr>
          <w:rFonts w:ascii="Segoe UI" w:hAnsi="Segoe UI" w:cs="Segoe UI"/>
          <w:sz w:val="10"/>
          <w:szCs w:val="10"/>
        </w:rPr>
      </w:pPr>
    </w:p>
    <w:p w14:paraId="5B9FB0A9" w14:textId="77777777" w:rsidR="00D14153" w:rsidRPr="00D14153" w:rsidRDefault="00D14153" w:rsidP="005C1FF3">
      <w:pPr>
        <w:tabs>
          <w:tab w:val="left" w:pos="1590"/>
        </w:tabs>
        <w:spacing w:after="0" w:line="240" w:lineRule="auto"/>
        <w:rPr>
          <w:rFonts w:ascii="Segoe UI" w:hAnsi="Segoe UI" w:cs="Segoe UI"/>
          <w:b/>
          <w:sz w:val="18"/>
          <w:szCs w:val="18"/>
          <w:u w:val="single"/>
        </w:rPr>
      </w:pPr>
      <w:r w:rsidRPr="00D14153">
        <w:rPr>
          <w:rFonts w:ascii="Segoe UI" w:hAnsi="Segoe UI" w:cs="Segoe UI"/>
          <w:b/>
          <w:sz w:val="18"/>
          <w:szCs w:val="18"/>
          <w:u w:val="single"/>
        </w:rPr>
        <w:t>Education</w:t>
      </w:r>
    </w:p>
    <w:p w14:paraId="18492926" w14:textId="77777777" w:rsidR="00D14153" w:rsidRPr="00D14153" w:rsidRDefault="00D14153" w:rsidP="00D14153">
      <w:pPr>
        <w:pStyle w:val="ListParagraph"/>
        <w:numPr>
          <w:ilvl w:val="0"/>
          <w:numId w:val="18"/>
        </w:numPr>
        <w:spacing w:after="0" w:line="240" w:lineRule="auto"/>
        <w:jc w:val="both"/>
        <w:rPr>
          <w:rFonts w:ascii="Segoe UI" w:hAnsi="Segoe UI" w:cs="Segoe UI"/>
          <w:sz w:val="18"/>
          <w:szCs w:val="18"/>
        </w:rPr>
      </w:pPr>
      <w:r w:rsidRPr="00D14153">
        <w:rPr>
          <w:rFonts w:ascii="Segoe UI" w:hAnsi="Segoe UI" w:cs="Segoe UI"/>
          <w:b/>
          <w:sz w:val="18"/>
          <w:szCs w:val="18"/>
        </w:rPr>
        <w:t>MBA</w:t>
      </w:r>
      <w:r w:rsidRPr="00D14153">
        <w:rPr>
          <w:rFonts w:ascii="Segoe UI" w:hAnsi="Segoe UI" w:cs="Segoe UI"/>
          <w:sz w:val="18"/>
          <w:szCs w:val="18"/>
        </w:rPr>
        <w:t xml:space="preserve"> from National Institute of Business Management, India</w:t>
      </w:r>
      <w:r>
        <w:rPr>
          <w:rFonts w:ascii="Segoe UI" w:hAnsi="Segoe UI" w:cs="Segoe UI"/>
          <w:sz w:val="18"/>
          <w:szCs w:val="18"/>
        </w:rPr>
        <w:t>, 2015.</w:t>
      </w:r>
    </w:p>
    <w:p w14:paraId="49BC63E8" w14:textId="77777777" w:rsidR="00D14153" w:rsidRPr="00D14153" w:rsidRDefault="00D14153" w:rsidP="00D14153">
      <w:pPr>
        <w:pStyle w:val="ListParagraph"/>
        <w:numPr>
          <w:ilvl w:val="0"/>
          <w:numId w:val="18"/>
        </w:numPr>
        <w:spacing w:after="0" w:line="240" w:lineRule="auto"/>
        <w:jc w:val="both"/>
        <w:rPr>
          <w:rFonts w:ascii="Segoe UI" w:hAnsi="Segoe UI" w:cs="Segoe UI"/>
          <w:sz w:val="18"/>
          <w:szCs w:val="18"/>
        </w:rPr>
      </w:pPr>
      <w:r w:rsidRPr="00D14153">
        <w:rPr>
          <w:rFonts w:ascii="Segoe UI" w:hAnsi="Segoe UI" w:cs="Segoe UI"/>
          <w:b/>
          <w:sz w:val="18"/>
          <w:szCs w:val="18"/>
        </w:rPr>
        <w:t xml:space="preserve">B.E. (Mechanical) </w:t>
      </w:r>
      <w:r w:rsidRPr="00D14153">
        <w:rPr>
          <w:rFonts w:ascii="Segoe UI" w:hAnsi="Segoe UI" w:cs="Segoe UI"/>
          <w:sz w:val="18"/>
          <w:szCs w:val="18"/>
        </w:rPr>
        <w:t xml:space="preserve">from Nagpur University, </w:t>
      </w:r>
      <w:r>
        <w:rPr>
          <w:rFonts w:ascii="Segoe UI" w:hAnsi="Segoe UI" w:cs="Segoe UI"/>
          <w:sz w:val="18"/>
          <w:szCs w:val="18"/>
        </w:rPr>
        <w:t>India, 1994.</w:t>
      </w:r>
    </w:p>
    <w:p w14:paraId="5B519199" w14:textId="77777777" w:rsidR="00D14153" w:rsidRPr="00D14153" w:rsidRDefault="00D14153" w:rsidP="005C1FF3">
      <w:pPr>
        <w:tabs>
          <w:tab w:val="left" w:pos="1590"/>
        </w:tabs>
        <w:spacing w:after="0" w:line="240" w:lineRule="auto"/>
        <w:rPr>
          <w:rFonts w:ascii="Segoe UI" w:hAnsi="Segoe UI" w:cs="Segoe UI"/>
          <w:sz w:val="10"/>
          <w:szCs w:val="10"/>
          <w:u w:val="single"/>
        </w:rPr>
      </w:pPr>
    </w:p>
    <w:p w14:paraId="634B7E03" w14:textId="77777777" w:rsidR="00D14153" w:rsidRDefault="00D14153" w:rsidP="005C1FF3">
      <w:pPr>
        <w:tabs>
          <w:tab w:val="left" w:pos="1590"/>
        </w:tabs>
        <w:spacing w:after="0" w:line="240" w:lineRule="auto"/>
        <w:rPr>
          <w:rFonts w:ascii="Segoe UI" w:hAnsi="Segoe UI" w:cs="Segoe UI"/>
          <w:b/>
          <w:sz w:val="18"/>
          <w:szCs w:val="18"/>
          <w:u w:val="single"/>
        </w:rPr>
      </w:pPr>
      <w:r w:rsidRPr="00D14153">
        <w:rPr>
          <w:rFonts w:ascii="Segoe UI" w:hAnsi="Segoe UI" w:cs="Segoe UI"/>
          <w:b/>
          <w:sz w:val="18"/>
          <w:szCs w:val="18"/>
          <w:u w:val="single"/>
        </w:rPr>
        <w:t>Professional Development</w:t>
      </w:r>
    </w:p>
    <w:p w14:paraId="622E145A" w14:textId="77777777" w:rsidR="00D14153" w:rsidRDefault="00D14153" w:rsidP="00D14153">
      <w:pPr>
        <w:pStyle w:val="ListParagraph"/>
        <w:numPr>
          <w:ilvl w:val="0"/>
          <w:numId w:val="19"/>
        </w:numPr>
        <w:spacing w:after="0" w:line="240" w:lineRule="auto"/>
        <w:jc w:val="both"/>
        <w:rPr>
          <w:rFonts w:ascii="Segoe UI" w:hAnsi="Segoe UI" w:cs="Segoe UI"/>
          <w:sz w:val="18"/>
          <w:szCs w:val="18"/>
        </w:rPr>
      </w:pPr>
      <w:r w:rsidRPr="00D14153">
        <w:rPr>
          <w:rFonts w:ascii="Segoe UI" w:hAnsi="Segoe UI" w:cs="Segoe UI"/>
          <w:b/>
          <w:sz w:val="18"/>
          <w:szCs w:val="18"/>
        </w:rPr>
        <w:t>Diploma in AutoCAD</w:t>
      </w:r>
      <w:r w:rsidRPr="00D14153">
        <w:rPr>
          <w:rFonts w:ascii="Segoe UI" w:hAnsi="Segoe UI" w:cs="Segoe UI"/>
          <w:sz w:val="18"/>
          <w:szCs w:val="18"/>
        </w:rPr>
        <w:t xml:space="preserve"> from MIT Computer Education, Jamshedpur, India.</w:t>
      </w:r>
    </w:p>
    <w:p w14:paraId="1CCFA3AE" w14:textId="77777777" w:rsidR="00D14153" w:rsidRPr="00D14153" w:rsidRDefault="00D14153" w:rsidP="00D14153">
      <w:pPr>
        <w:spacing w:after="0" w:line="240" w:lineRule="auto"/>
        <w:jc w:val="both"/>
        <w:rPr>
          <w:rFonts w:ascii="Segoe UI" w:hAnsi="Segoe UI" w:cs="Segoe UI"/>
          <w:sz w:val="10"/>
          <w:szCs w:val="10"/>
        </w:rPr>
      </w:pPr>
    </w:p>
    <w:p w14:paraId="64C6FBA9" w14:textId="77777777" w:rsidR="00D14153" w:rsidRPr="00D14153" w:rsidRDefault="00D14153" w:rsidP="00D14153">
      <w:pPr>
        <w:spacing w:after="0" w:line="240" w:lineRule="auto"/>
        <w:jc w:val="both"/>
        <w:rPr>
          <w:rFonts w:ascii="Segoe UI" w:hAnsi="Segoe UI" w:cs="Segoe UI"/>
          <w:b/>
          <w:sz w:val="18"/>
          <w:szCs w:val="18"/>
          <w:u w:val="single"/>
        </w:rPr>
      </w:pPr>
      <w:r w:rsidRPr="00D14153">
        <w:rPr>
          <w:rFonts w:ascii="Segoe UI" w:hAnsi="Segoe UI" w:cs="Segoe UI"/>
          <w:b/>
          <w:sz w:val="18"/>
          <w:szCs w:val="18"/>
          <w:u w:val="single"/>
        </w:rPr>
        <w:t>IT Literacy</w:t>
      </w:r>
    </w:p>
    <w:p w14:paraId="40B17E1A" w14:textId="77777777" w:rsidR="00D14153" w:rsidRPr="00D14153" w:rsidRDefault="00D14153" w:rsidP="00D14153">
      <w:pPr>
        <w:pStyle w:val="ListParagraph"/>
        <w:numPr>
          <w:ilvl w:val="0"/>
          <w:numId w:val="19"/>
        </w:numPr>
        <w:tabs>
          <w:tab w:val="left" w:pos="1590"/>
        </w:tabs>
        <w:spacing w:after="0" w:line="240" w:lineRule="auto"/>
        <w:rPr>
          <w:rFonts w:ascii="Segoe UI" w:hAnsi="Segoe UI" w:cs="Segoe UI"/>
          <w:sz w:val="18"/>
          <w:szCs w:val="18"/>
        </w:rPr>
      </w:pPr>
      <w:r w:rsidRPr="00D14153">
        <w:rPr>
          <w:rFonts w:ascii="Segoe UI" w:hAnsi="Segoe UI" w:cs="Segoe UI"/>
          <w:sz w:val="18"/>
          <w:szCs w:val="18"/>
        </w:rPr>
        <w:t>MS Office &amp; SAP</w:t>
      </w:r>
    </w:p>
    <w:p w14:paraId="743F8103" w14:textId="77777777" w:rsidR="00D14153" w:rsidRPr="00D14153" w:rsidRDefault="00D14153" w:rsidP="005C1FF3">
      <w:pPr>
        <w:tabs>
          <w:tab w:val="left" w:pos="1590"/>
        </w:tabs>
        <w:spacing w:after="0" w:line="240" w:lineRule="auto"/>
        <w:rPr>
          <w:rFonts w:ascii="Segoe UI" w:hAnsi="Segoe UI" w:cs="Segoe UI"/>
          <w:sz w:val="16"/>
          <w:szCs w:val="16"/>
          <w:u w:val="single"/>
        </w:rPr>
      </w:pPr>
    </w:p>
    <w:p w14:paraId="43453A90" w14:textId="77777777" w:rsidR="00D14153" w:rsidRPr="006054BC" w:rsidRDefault="00D14153" w:rsidP="00D14153">
      <w:pPr>
        <w:autoSpaceDE w:val="0"/>
        <w:autoSpaceDN w:val="0"/>
        <w:adjustRightInd w:val="0"/>
        <w:spacing w:after="0" w:line="240" w:lineRule="auto"/>
        <w:jc w:val="center"/>
        <w:rPr>
          <w:rFonts w:asciiTheme="majorHAnsi" w:hAnsiTheme="majorHAnsi" w:cs="Segoe UI"/>
          <w:b/>
          <w:caps/>
          <w:color w:val="548DD4" w:themeColor="text2" w:themeTint="99"/>
          <w:sz w:val="24"/>
          <w:szCs w:val="24"/>
        </w:rPr>
      </w:pPr>
      <w:r>
        <w:rPr>
          <w:rFonts w:asciiTheme="majorHAnsi" w:hAnsiTheme="majorHAnsi" w:cs="Segoe UI"/>
          <w:b/>
          <w:caps/>
          <w:color w:val="548DD4" w:themeColor="text2" w:themeTint="99"/>
          <w:sz w:val="24"/>
          <w:szCs w:val="24"/>
        </w:rPr>
        <w:t>personal particulars</w:t>
      </w:r>
    </w:p>
    <w:p w14:paraId="51E4847F" w14:textId="77777777" w:rsidR="00D14153" w:rsidRDefault="004D159E" w:rsidP="00D14153">
      <w:pPr>
        <w:autoSpaceDE w:val="0"/>
        <w:autoSpaceDN w:val="0"/>
        <w:adjustRightInd w:val="0"/>
        <w:spacing w:after="0" w:line="240" w:lineRule="auto"/>
        <w:jc w:val="center"/>
        <w:rPr>
          <w:rFonts w:ascii="Segoe UI" w:hAnsi="Segoe UI" w:cs="Segoe UI"/>
          <w:sz w:val="4"/>
          <w:szCs w:val="4"/>
        </w:rPr>
      </w:pPr>
      <w:r>
        <w:rPr>
          <w:rFonts w:ascii="Arial" w:hAnsi="Arial" w:cs="Arial"/>
        </w:rPr>
        <w:pict w14:anchorId="75DE904F">
          <v:rect id="_x0000_i1030" style="width:532.8pt;height:1.5pt;mso-position-horizontal:absolute" o:hralign="center" o:hrstd="t" o:hrnoshade="t" o:hr="t" fillcolor="black [3213]" stroked="f"/>
        </w:pict>
      </w:r>
    </w:p>
    <w:p w14:paraId="46BBE257" w14:textId="77777777" w:rsidR="00D14153" w:rsidRPr="00394517" w:rsidRDefault="00D14153" w:rsidP="00D14153">
      <w:pPr>
        <w:tabs>
          <w:tab w:val="left" w:pos="4875"/>
        </w:tabs>
        <w:spacing w:after="0" w:line="240" w:lineRule="auto"/>
        <w:rPr>
          <w:rFonts w:ascii="Segoe UI" w:hAnsi="Segoe UI" w:cs="Segoe UI"/>
          <w:sz w:val="10"/>
          <w:szCs w:val="10"/>
        </w:rPr>
      </w:pPr>
    </w:p>
    <w:p w14:paraId="30E6F428" w14:textId="77777777" w:rsidR="00D14153" w:rsidRPr="00D14153" w:rsidRDefault="00D14153" w:rsidP="00D14153">
      <w:pPr>
        <w:pStyle w:val="NormalWeb"/>
        <w:numPr>
          <w:ilvl w:val="0"/>
          <w:numId w:val="19"/>
        </w:numPr>
        <w:spacing w:before="0" w:beforeAutospacing="0" w:after="0" w:afterAutospacing="0"/>
        <w:jc w:val="both"/>
        <w:rPr>
          <w:rFonts w:ascii="Segoe UI" w:hAnsi="Segoe UI" w:cs="Segoe UI"/>
          <w:sz w:val="18"/>
          <w:szCs w:val="18"/>
        </w:rPr>
      </w:pPr>
      <w:r w:rsidRPr="00D14153">
        <w:rPr>
          <w:rFonts w:ascii="Segoe UI" w:hAnsi="Segoe UI" w:cs="Segoe UI"/>
          <w:b/>
          <w:sz w:val="18"/>
          <w:szCs w:val="18"/>
        </w:rPr>
        <w:t>Date of Birth:</w:t>
      </w:r>
      <w:r w:rsidRPr="00D14153">
        <w:rPr>
          <w:rFonts w:ascii="Segoe UI" w:hAnsi="Segoe UI" w:cs="Segoe UI"/>
          <w:sz w:val="18"/>
          <w:szCs w:val="18"/>
        </w:rPr>
        <w:t xml:space="preserve"> October 21, 1972.</w:t>
      </w:r>
    </w:p>
    <w:p w14:paraId="27316020" w14:textId="77777777" w:rsidR="00D14153" w:rsidRPr="00D14153" w:rsidRDefault="00D14153" w:rsidP="00D14153">
      <w:pPr>
        <w:pStyle w:val="NormalWeb"/>
        <w:numPr>
          <w:ilvl w:val="0"/>
          <w:numId w:val="19"/>
        </w:numPr>
        <w:spacing w:before="0" w:beforeAutospacing="0" w:after="0" w:afterAutospacing="0"/>
        <w:jc w:val="both"/>
        <w:rPr>
          <w:rFonts w:ascii="Segoe UI" w:hAnsi="Segoe UI" w:cs="Segoe UI"/>
          <w:sz w:val="18"/>
          <w:szCs w:val="18"/>
        </w:rPr>
      </w:pPr>
      <w:r w:rsidRPr="00D14153">
        <w:rPr>
          <w:rFonts w:ascii="Segoe UI" w:hAnsi="Segoe UI" w:cs="Segoe UI"/>
          <w:b/>
          <w:sz w:val="18"/>
          <w:szCs w:val="18"/>
        </w:rPr>
        <w:t>Languages Known:</w:t>
      </w:r>
      <w:r w:rsidRPr="00D14153">
        <w:rPr>
          <w:rFonts w:ascii="Segoe UI" w:hAnsi="Segoe UI" w:cs="Segoe UI"/>
          <w:sz w:val="18"/>
          <w:szCs w:val="18"/>
        </w:rPr>
        <w:t xml:space="preserve"> English &amp; Hindi.</w:t>
      </w:r>
    </w:p>
    <w:p w14:paraId="2C416AF1" w14:textId="77777777" w:rsidR="00D14153" w:rsidRPr="00D14153" w:rsidRDefault="00D14153" w:rsidP="00D14153">
      <w:pPr>
        <w:pStyle w:val="NormalWeb"/>
        <w:numPr>
          <w:ilvl w:val="0"/>
          <w:numId w:val="19"/>
        </w:numPr>
        <w:spacing w:before="0" w:beforeAutospacing="0" w:after="0" w:afterAutospacing="0"/>
        <w:jc w:val="both"/>
        <w:rPr>
          <w:rFonts w:ascii="Segoe UI" w:hAnsi="Segoe UI" w:cs="Segoe UI"/>
          <w:sz w:val="18"/>
          <w:szCs w:val="18"/>
        </w:rPr>
      </w:pPr>
      <w:r w:rsidRPr="00D14153">
        <w:rPr>
          <w:rFonts w:ascii="Segoe UI" w:hAnsi="Segoe UI" w:cs="Segoe UI"/>
          <w:b/>
          <w:sz w:val="18"/>
          <w:szCs w:val="18"/>
        </w:rPr>
        <w:t>Nationality:</w:t>
      </w:r>
      <w:r w:rsidRPr="00D14153">
        <w:rPr>
          <w:rFonts w:ascii="Segoe UI" w:hAnsi="Segoe UI" w:cs="Segoe UI"/>
          <w:sz w:val="18"/>
          <w:szCs w:val="18"/>
        </w:rPr>
        <w:t xml:space="preserve"> Indian.</w:t>
      </w:r>
    </w:p>
    <w:p w14:paraId="64B065AF" w14:textId="77777777" w:rsidR="00D14153" w:rsidRPr="00D14153" w:rsidRDefault="00D14153" w:rsidP="00D14153">
      <w:pPr>
        <w:pStyle w:val="ListParagraph"/>
        <w:numPr>
          <w:ilvl w:val="0"/>
          <w:numId w:val="19"/>
        </w:numPr>
        <w:tabs>
          <w:tab w:val="left" w:pos="360"/>
        </w:tabs>
        <w:suppressAutoHyphens/>
        <w:spacing w:after="0" w:line="240" w:lineRule="auto"/>
        <w:jc w:val="both"/>
        <w:rPr>
          <w:rFonts w:ascii="Segoe UI" w:hAnsi="Segoe UI" w:cs="Segoe UI"/>
          <w:sz w:val="18"/>
          <w:szCs w:val="18"/>
        </w:rPr>
      </w:pPr>
      <w:r w:rsidRPr="00D14153">
        <w:rPr>
          <w:rFonts w:ascii="Segoe UI" w:hAnsi="Segoe UI" w:cs="Segoe UI"/>
          <w:b/>
          <w:sz w:val="18"/>
          <w:szCs w:val="18"/>
        </w:rPr>
        <w:t>Marital Status:</w:t>
      </w:r>
      <w:r w:rsidRPr="00D14153">
        <w:rPr>
          <w:rFonts w:ascii="Segoe UI" w:hAnsi="Segoe UI" w:cs="Segoe UI"/>
          <w:sz w:val="18"/>
          <w:szCs w:val="18"/>
        </w:rPr>
        <w:t xml:space="preserve"> Married (one child).</w:t>
      </w:r>
    </w:p>
    <w:p w14:paraId="5E39C503" w14:textId="77777777" w:rsidR="00D14153" w:rsidRPr="00D14153" w:rsidRDefault="00D14153" w:rsidP="00D14153">
      <w:pPr>
        <w:pStyle w:val="ListParagraph"/>
        <w:numPr>
          <w:ilvl w:val="0"/>
          <w:numId w:val="19"/>
        </w:numPr>
        <w:tabs>
          <w:tab w:val="left" w:pos="360"/>
        </w:tabs>
        <w:suppressAutoHyphens/>
        <w:spacing w:after="0" w:line="240" w:lineRule="auto"/>
        <w:jc w:val="both"/>
        <w:rPr>
          <w:rFonts w:ascii="Segoe UI" w:hAnsi="Segoe UI" w:cs="Segoe UI"/>
          <w:sz w:val="18"/>
          <w:szCs w:val="18"/>
        </w:rPr>
      </w:pPr>
      <w:r w:rsidRPr="00D14153">
        <w:rPr>
          <w:rFonts w:ascii="Segoe UI" w:hAnsi="Segoe UI" w:cs="Segoe UI"/>
          <w:b/>
          <w:sz w:val="18"/>
          <w:szCs w:val="18"/>
        </w:rPr>
        <w:t>Passport Status:</w:t>
      </w:r>
      <w:r w:rsidRPr="00D14153">
        <w:rPr>
          <w:rFonts w:ascii="Segoe UI" w:hAnsi="Segoe UI" w:cs="Segoe UI"/>
          <w:sz w:val="18"/>
          <w:szCs w:val="18"/>
        </w:rPr>
        <w:t xml:space="preserve"> No. M2959956, valid till 20</w:t>
      </w:r>
      <w:r>
        <w:rPr>
          <w:rFonts w:ascii="Segoe UI" w:hAnsi="Segoe UI" w:cs="Segoe UI"/>
          <w:sz w:val="18"/>
          <w:szCs w:val="18"/>
        </w:rPr>
        <w:t>24.</w:t>
      </w:r>
    </w:p>
    <w:p w14:paraId="6947E725" w14:textId="77777777" w:rsidR="00D14153" w:rsidRPr="000B1B4B" w:rsidRDefault="00D14153" w:rsidP="005C1FF3">
      <w:pPr>
        <w:tabs>
          <w:tab w:val="left" w:pos="1590"/>
        </w:tabs>
        <w:spacing w:after="0" w:line="240" w:lineRule="auto"/>
        <w:rPr>
          <w:rFonts w:ascii="Segoe UI" w:hAnsi="Segoe UI" w:cs="Segoe UI"/>
          <w:sz w:val="18"/>
          <w:szCs w:val="18"/>
          <w:u w:val="single"/>
        </w:rPr>
      </w:pPr>
    </w:p>
    <w:sectPr w:rsidR="00D14153" w:rsidRPr="000B1B4B" w:rsidSect="00E602A3">
      <w:type w:val="continuous"/>
      <w:pgSz w:w="12240" w:h="15840"/>
      <w:pgMar w:top="540" w:right="720" w:bottom="540"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F95E36" w14:textId="77777777" w:rsidR="004D159E" w:rsidRDefault="004D159E" w:rsidP="00FF4F87">
      <w:pPr>
        <w:spacing w:after="0" w:line="240" w:lineRule="auto"/>
      </w:pPr>
      <w:r>
        <w:separator/>
      </w:r>
    </w:p>
  </w:endnote>
  <w:endnote w:type="continuationSeparator" w:id="0">
    <w:p w14:paraId="1821A9AF" w14:textId="77777777" w:rsidR="004D159E" w:rsidRDefault="004D159E" w:rsidP="00FF4F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B5EF12" w14:textId="77777777" w:rsidR="004D159E" w:rsidRDefault="004D159E" w:rsidP="00FF4F87">
      <w:pPr>
        <w:spacing w:after="0" w:line="240" w:lineRule="auto"/>
      </w:pPr>
      <w:r>
        <w:separator/>
      </w:r>
    </w:p>
  </w:footnote>
  <w:footnote w:type="continuationSeparator" w:id="0">
    <w:p w14:paraId="678286B8" w14:textId="77777777" w:rsidR="004D159E" w:rsidRDefault="004D159E" w:rsidP="00FF4F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D5633"/>
    <w:multiLevelType w:val="hybridMultilevel"/>
    <w:tmpl w:val="6590D9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8B54788"/>
    <w:multiLevelType w:val="hybridMultilevel"/>
    <w:tmpl w:val="F824217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
    <w:nsid w:val="0AF63C40"/>
    <w:multiLevelType w:val="hybridMultilevel"/>
    <w:tmpl w:val="2AA200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4F824CE"/>
    <w:multiLevelType w:val="multilevel"/>
    <w:tmpl w:val="6D5E1F22"/>
    <w:lvl w:ilvl="0">
      <w:start w:val="1"/>
      <w:numFmt w:val="bullet"/>
      <w:lvlText w:val=""/>
      <w:lvlJc w:val="left"/>
      <w:pPr>
        <w:tabs>
          <w:tab w:val="num" w:pos="288"/>
        </w:tabs>
        <w:ind w:left="288" w:hanging="288"/>
      </w:pPr>
      <w:rPr>
        <w:rFonts w:ascii="Wingdings" w:hAnsi="Wingdings" w:hint="default"/>
        <w:color w:val="000000"/>
        <w:sz w:val="17"/>
        <w:szCs w:val="17"/>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nsid w:val="1CAA53B2"/>
    <w:multiLevelType w:val="hybridMultilevel"/>
    <w:tmpl w:val="3C5A9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3EA4F52"/>
    <w:multiLevelType w:val="hybridMultilevel"/>
    <w:tmpl w:val="A1AA94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54E2281"/>
    <w:multiLevelType w:val="hybridMultilevel"/>
    <w:tmpl w:val="3998CF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7C95DDB"/>
    <w:multiLevelType w:val="hybridMultilevel"/>
    <w:tmpl w:val="A762D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B2E0242"/>
    <w:multiLevelType w:val="hybridMultilevel"/>
    <w:tmpl w:val="3D16DFB8"/>
    <w:lvl w:ilvl="0" w:tplc="04090001">
      <w:start w:val="1"/>
      <w:numFmt w:val="bullet"/>
      <w:lvlText w:val=""/>
      <w:lvlJc w:val="left"/>
      <w:pPr>
        <w:ind w:left="360" w:hanging="360"/>
      </w:pPr>
      <w:rPr>
        <w:rFonts w:ascii="Symbol" w:hAnsi="Symbol" w:hint="default"/>
        <w:b w:val="0"/>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DB27CF1"/>
    <w:multiLevelType w:val="hybridMultilevel"/>
    <w:tmpl w:val="1870031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0">
    <w:nsid w:val="4E386EB1"/>
    <w:multiLevelType w:val="hybridMultilevel"/>
    <w:tmpl w:val="901E73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A6E7656"/>
    <w:multiLevelType w:val="hybridMultilevel"/>
    <w:tmpl w:val="FA5EA0AC"/>
    <w:lvl w:ilvl="0" w:tplc="04090001">
      <w:start w:val="1"/>
      <w:numFmt w:val="bullet"/>
      <w:lvlText w:val=""/>
      <w:lvlJc w:val="left"/>
      <w:pPr>
        <w:ind w:left="360" w:hanging="360"/>
      </w:pPr>
      <w:rPr>
        <w:rFonts w:ascii="Symbol" w:hAnsi="Symbol" w:hint="default"/>
        <w:b w:val="0"/>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FF90ECD"/>
    <w:multiLevelType w:val="hybridMultilevel"/>
    <w:tmpl w:val="F308FA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61F07F77"/>
    <w:multiLevelType w:val="hybridMultilevel"/>
    <w:tmpl w:val="8B244696"/>
    <w:lvl w:ilvl="0" w:tplc="04090001">
      <w:start w:val="1"/>
      <w:numFmt w:val="bullet"/>
      <w:lvlText w:val=""/>
      <w:lvlJc w:val="left"/>
      <w:pPr>
        <w:ind w:left="360" w:hanging="360"/>
      </w:pPr>
      <w:rPr>
        <w:rFonts w:ascii="Symbol" w:hAnsi="Symbol" w:hint="default"/>
        <w:color w:val="000000"/>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64914F9F"/>
    <w:multiLevelType w:val="hybridMultilevel"/>
    <w:tmpl w:val="9280CB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6A8239F2"/>
    <w:multiLevelType w:val="hybridMultilevel"/>
    <w:tmpl w:val="7054D358"/>
    <w:lvl w:ilvl="0" w:tplc="2C16951C">
      <w:start w:val="1"/>
      <w:numFmt w:val="bullet"/>
      <w:lvlText w:val=""/>
      <w:lvlJc w:val="left"/>
      <w:pPr>
        <w:ind w:left="720" w:hanging="360"/>
      </w:pPr>
      <w:rPr>
        <w:rFonts w:ascii="Wingdings" w:hAnsi="Wingdings" w:hint="default"/>
        <w:color w:val="000000"/>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B487518"/>
    <w:multiLevelType w:val="hybridMultilevel"/>
    <w:tmpl w:val="C27ECD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6BF01E52"/>
    <w:multiLevelType w:val="hybridMultilevel"/>
    <w:tmpl w:val="AEE65BD2"/>
    <w:lvl w:ilvl="0" w:tplc="04090001">
      <w:start w:val="1"/>
      <w:numFmt w:val="bullet"/>
      <w:lvlText w:val=""/>
      <w:lvlJc w:val="left"/>
      <w:pPr>
        <w:ind w:left="360" w:hanging="360"/>
      </w:pPr>
      <w:rPr>
        <w:rFonts w:ascii="Symbol" w:hAnsi="Symbol" w:hint="default"/>
        <w:b w:val="0"/>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775A0DD9"/>
    <w:multiLevelType w:val="hybridMultilevel"/>
    <w:tmpl w:val="0928B6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5"/>
  </w:num>
  <w:num w:numId="2">
    <w:abstractNumId w:val="7"/>
  </w:num>
  <w:num w:numId="3">
    <w:abstractNumId w:val="14"/>
  </w:num>
  <w:num w:numId="4">
    <w:abstractNumId w:val="5"/>
  </w:num>
  <w:num w:numId="5">
    <w:abstractNumId w:val="1"/>
  </w:num>
  <w:num w:numId="6">
    <w:abstractNumId w:val="8"/>
  </w:num>
  <w:num w:numId="7">
    <w:abstractNumId w:val="13"/>
  </w:num>
  <w:num w:numId="8">
    <w:abstractNumId w:val="17"/>
  </w:num>
  <w:num w:numId="9">
    <w:abstractNumId w:val="12"/>
  </w:num>
  <w:num w:numId="10">
    <w:abstractNumId w:val="18"/>
  </w:num>
  <w:num w:numId="11">
    <w:abstractNumId w:val="11"/>
  </w:num>
  <w:num w:numId="12">
    <w:abstractNumId w:val="9"/>
  </w:num>
  <w:num w:numId="13">
    <w:abstractNumId w:val="0"/>
  </w:num>
  <w:num w:numId="14">
    <w:abstractNumId w:val="16"/>
  </w:num>
  <w:num w:numId="15">
    <w:abstractNumId w:val="2"/>
  </w:num>
  <w:num w:numId="16">
    <w:abstractNumId w:val="3"/>
  </w:num>
  <w:num w:numId="17">
    <w:abstractNumId w:val="4"/>
  </w:num>
  <w:num w:numId="18">
    <w:abstractNumId w:val="10"/>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28D"/>
    <w:rsid w:val="000548AB"/>
    <w:rsid w:val="000B1B4B"/>
    <w:rsid w:val="00140257"/>
    <w:rsid w:val="001420FD"/>
    <w:rsid w:val="001536B0"/>
    <w:rsid w:val="001D11CB"/>
    <w:rsid w:val="00235AF8"/>
    <w:rsid w:val="002C7B99"/>
    <w:rsid w:val="002F2E99"/>
    <w:rsid w:val="00303818"/>
    <w:rsid w:val="00344D95"/>
    <w:rsid w:val="003616F5"/>
    <w:rsid w:val="00370C5B"/>
    <w:rsid w:val="00387B72"/>
    <w:rsid w:val="00394517"/>
    <w:rsid w:val="00397FEB"/>
    <w:rsid w:val="003D5BAF"/>
    <w:rsid w:val="00421350"/>
    <w:rsid w:val="00433DB9"/>
    <w:rsid w:val="004D159E"/>
    <w:rsid w:val="005940FD"/>
    <w:rsid w:val="005A69BA"/>
    <w:rsid w:val="005C1FF3"/>
    <w:rsid w:val="006054BC"/>
    <w:rsid w:val="00642566"/>
    <w:rsid w:val="006A53FE"/>
    <w:rsid w:val="006C4CDB"/>
    <w:rsid w:val="00736F2D"/>
    <w:rsid w:val="007444B4"/>
    <w:rsid w:val="00797737"/>
    <w:rsid w:val="007E4AEA"/>
    <w:rsid w:val="007F4E92"/>
    <w:rsid w:val="00871213"/>
    <w:rsid w:val="009A4CB3"/>
    <w:rsid w:val="009A5C05"/>
    <w:rsid w:val="00A462B0"/>
    <w:rsid w:val="00B16A50"/>
    <w:rsid w:val="00B47A82"/>
    <w:rsid w:val="00BB0B74"/>
    <w:rsid w:val="00BD2A17"/>
    <w:rsid w:val="00C051AE"/>
    <w:rsid w:val="00D00271"/>
    <w:rsid w:val="00D14153"/>
    <w:rsid w:val="00D42466"/>
    <w:rsid w:val="00D9348D"/>
    <w:rsid w:val="00DC1CDC"/>
    <w:rsid w:val="00E07529"/>
    <w:rsid w:val="00E213B2"/>
    <w:rsid w:val="00E56928"/>
    <w:rsid w:val="00E602A3"/>
    <w:rsid w:val="00ED47E3"/>
    <w:rsid w:val="00F071A8"/>
    <w:rsid w:val="00F2228D"/>
    <w:rsid w:val="00F27324"/>
    <w:rsid w:val="00F51E01"/>
    <w:rsid w:val="00FD592C"/>
    <w:rsid w:val="00FF4F87"/>
    <w:rsid w:val="00FF4F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1DB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22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228D"/>
    <w:rPr>
      <w:rFonts w:ascii="Tahoma" w:hAnsi="Tahoma" w:cs="Tahoma"/>
      <w:sz w:val="16"/>
      <w:szCs w:val="16"/>
    </w:rPr>
  </w:style>
  <w:style w:type="character" w:styleId="Hyperlink">
    <w:name w:val="Hyperlink"/>
    <w:basedOn w:val="DefaultParagraphFont"/>
    <w:uiPriority w:val="99"/>
    <w:unhideWhenUsed/>
    <w:rsid w:val="00F2228D"/>
    <w:rPr>
      <w:color w:val="0000FF" w:themeColor="hyperlink"/>
      <w:u w:val="single"/>
    </w:rPr>
  </w:style>
  <w:style w:type="paragraph" w:styleId="Header">
    <w:name w:val="header"/>
    <w:basedOn w:val="Normal"/>
    <w:link w:val="HeaderChar"/>
    <w:uiPriority w:val="99"/>
    <w:unhideWhenUsed/>
    <w:rsid w:val="00FF4F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4F87"/>
  </w:style>
  <w:style w:type="paragraph" w:styleId="Footer">
    <w:name w:val="footer"/>
    <w:basedOn w:val="Normal"/>
    <w:link w:val="FooterChar"/>
    <w:uiPriority w:val="99"/>
    <w:unhideWhenUsed/>
    <w:rsid w:val="00FF4F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4F87"/>
  </w:style>
  <w:style w:type="paragraph" w:styleId="ListParagraph">
    <w:name w:val="List Paragraph"/>
    <w:basedOn w:val="Normal"/>
    <w:uiPriority w:val="34"/>
    <w:qFormat/>
    <w:rsid w:val="00397FEB"/>
    <w:pPr>
      <w:ind w:left="720"/>
      <w:contextualSpacing/>
    </w:pPr>
  </w:style>
  <w:style w:type="paragraph" w:styleId="NormalWeb">
    <w:name w:val="Normal (Web)"/>
    <w:basedOn w:val="Normal"/>
    <w:uiPriority w:val="99"/>
    <w:rsid w:val="005C1FF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22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228D"/>
    <w:rPr>
      <w:rFonts w:ascii="Tahoma" w:hAnsi="Tahoma" w:cs="Tahoma"/>
      <w:sz w:val="16"/>
      <w:szCs w:val="16"/>
    </w:rPr>
  </w:style>
  <w:style w:type="character" w:styleId="Hyperlink">
    <w:name w:val="Hyperlink"/>
    <w:basedOn w:val="DefaultParagraphFont"/>
    <w:uiPriority w:val="99"/>
    <w:unhideWhenUsed/>
    <w:rsid w:val="00F2228D"/>
    <w:rPr>
      <w:color w:val="0000FF" w:themeColor="hyperlink"/>
      <w:u w:val="single"/>
    </w:rPr>
  </w:style>
  <w:style w:type="paragraph" w:styleId="Header">
    <w:name w:val="header"/>
    <w:basedOn w:val="Normal"/>
    <w:link w:val="HeaderChar"/>
    <w:uiPriority w:val="99"/>
    <w:unhideWhenUsed/>
    <w:rsid w:val="00FF4F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4F87"/>
  </w:style>
  <w:style w:type="paragraph" w:styleId="Footer">
    <w:name w:val="footer"/>
    <w:basedOn w:val="Normal"/>
    <w:link w:val="FooterChar"/>
    <w:uiPriority w:val="99"/>
    <w:unhideWhenUsed/>
    <w:rsid w:val="00FF4F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4F87"/>
  </w:style>
  <w:style w:type="paragraph" w:styleId="ListParagraph">
    <w:name w:val="List Paragraph"/>
    <w:basedOn w:val="Normal"/>
    <w:uiPriority w:val="34"/>
    <w:qFormat/>
    <w:rsid w:val="00397FEB"/>
    <w:pPr>
      <w:ind w:left="720"/>
      <w:contextualSpacing/>
    </w:pPr>
  </w:style>
  <w:style w:type="paragraph" w:styleId="NormalWeb">
    <w:name w:val="Normal (Web)"/>
    <w:basedOn w:val="Normal"/>
    <w:uiPriority w:val="99"/>
    <w:rsid w:val="005C1FF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1365</Words>
  <Characters>7787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2020-02-21T05:52:00Z</dcterms:created>
  <dcterms:modified xsi:type="dcterms:W3CDTF">2020-02-24T13:01:00Z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115ad2b-2b08-4b4b-ab33-60fb39cd9089_Enabled">
    <vt:lpwstr>true</vt:lpwstr>
  </property>
  <property fmtid="{D5CDD505-2E9C-101B-9397-08002B2CF9AE}" pid="3" name="MSIP_Label_f115ad2b-2b08-4b4b-ab33-60fb39cd9089_SetDate">
    <vt:lpwstr>2020-02-22T11:01:09Z</vt:lpwstr>
  </property>
  <property fmtid="{D5CDD505-2E9C-101B-9397-08002B2CF9AE}" pid="4" name="MSIP_Label_f115ad2b-2b08-4b4b-ab33-60fb39cd9089_Method">
    <vt:lpwstr>Standard</vt:lpwstr>
  </property>
  <property fmtid="{D5CDD505-2E9C-101B-9397-08002B2CF9AE}" pid="5" name="MSIP_Label_f115ad2b-2b08-4b4b-ab33-60fb39cd9089_Name">
    <vt:lpwstr>f115ad2b-2b08-4b4b-ab33-60fb39cd9089</vt:lpwstr>
  </property>
  <property fmtid="{D5CDD505-2E9C-101B-9397-08002B2CF9AE}" pid="6" name="MSIP_Label_f115ad2b-2b08-4b4b-ab33-60fb39cd9089_SiteId">
    <vt:lpwstr>16a4d712-85ca-455c-bba0-139c059e16e3</vt:lpwstr>
  </property>
  <property fmtid="{D5CDD505-2E9C-101B-9397-08002B2CF9AE}" pid="7" name="MSIP_Label_f115ad2b-2b08-4b4b-ab33-60fb39cd9089_ActionId">
    <vt:lpwstr>f5fe55aa-a8c4-4722-aa29-000092f86c7c</vt:lpwstr>
  </property>
  <property fmtid="{D5CDD505-2E9C-101B-9397-08002B2CF9AE}" pid="8" name="MSIP_Label_f115ad2b-2b08-4b4b-ab33-60fb39cd9089_ContentBits">
    <vt:lpwstr>0</vt:lpwstr>
  </property>
</Properties>
</file>